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E6798">
        <w:fldChar w:fldCharType="begin"/>
      </w:r>
      <w:r w:rsidR="00AE6798">
        <w:instrText xml:space="preserve"> DOCPROPERTY  TSG/WGRef  \* MERGEFORMAT </w:instrText>
      </w:r>
      <w:r w:rsidR="00AE6798">
        <w:fldChar w:fldCharType="separate"/>
      </w:r>
      <w:r w:rsidR="003609EF">
        <w:rPr>
          <w:b/>
          <w:noProof/>
          <w:sz w:val="24"/>
        </w:rPr>
        <w:t>RAN5</w:t>
      </w:r>
      <w:r w:rsidR="00AE6798">
        <w:rPr>
          <w:b/>
          <w:noProof/>
          <w:sz w:val="24"/>
        </w:rPr>
        <w:fldChar w:fldCharType="end"/>
      </w:r>
      <w:r w:rsidR="00C66BA2">
        <w:rPr>
          <w:b/>
          <w:noProof/>
          <w:sz w:val="24"/>
        </w:rPr>
        <w:t xml:space="preserve"> </w:t>
      </w:r>
      <w:r>
        <w:rPr>
          <w:b/>
          <w:noProof/>
          <w:sz w:val="24"/>
        </w:rPr>
        <w:t>Meeting #</w:t>
      </w:r>
      <w:r w:rsidR="00AE6798">
        <w:fldChar w:fldCharType="begin"/>
      </w:r>
      <w:r w:rsidR="00AE6798">
        <w:instrText xml:space="preserve"> DOCPROPERTY  MtgSeq  \* MERGEFORMAT </w:instrText>
      </w:r>
      <w:r w:rsidR="00AE6798">
        <w:fldChar w:fldCharType="separate"/>
      </w:r>
      <w:r w:rsidR="003609EF" w:rsidRPr="00BA51D9">
        <w:rPr>
          <w:b/>
          <w:noProof/>
          <w:sz w:val="24"/>
        </w:rPr>
        <w:t>73</w:t>
      </w:r>
      <w:r w:rsidR="00AE6798">
        <w:rPr>
          <w:b/>
          <w:noProof/>
          <w:sz w:val="24"/>
        </w:rPr>
        <w:fldChar w:fldCharType="end"/>
      </w:r>
      <w:r>
        <w:rPr>
          <w:b/>
          <w:i/>
          <w:noProof/>
          <w:sz w:val="28"/>
        </w:rPr>
        <w:tab/>
      </w:r>
      <w:r w:rsidR="00AE6798">
        <w:fldChar w:fldCharType="begin"/>
      </w:r>
      <w:r w:rsidR="00AE6798">
        <w:instrText xml:space="preserve"> DOCPROPERTY  Tdoc#  \* MERGEFORMAT </w:instrText>
      </w:r>
      <w:r w:rsidR="00AE6798">
        <w:fldChar w:fldCharType="separate"/>
      </w:r>
      <w:r w:rsidR="00E13F3D" w:rsidRPr="00E13F3D">
        <w:rPr>
          <w:b/>
          <w:i/>
          <w:noProof/>
          <w:sz w:val="28"/>
        </w:rPr>
        <w:t>R5-168036</w:t>
      </w:r>
      <w:r w:rsidR="00AE6798">
        <w:rPr>
          <w:b/>
          <w:i/>
          <w:noProof/>
          <w:sz w:val="28"/>
        </w:rPr>
        <w:fldChar w:fldCharType="end"/>
      </w:r>
    </w:p>
    <w:p w:rsidR="001E41F3" w:rsidRDefault="00AE67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67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67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67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67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6798">
            <w:pPr>
              <w:pStyle w:val="CRCoverPage"/>
              <w:spacing w:after="0"/>
              <w:ind w:left="100"/>
              <w:rPr>
                <w:noProof/>
              </w:rPr>
            </w:pPr>
            <w:r>
              <w:fldChar w:fldCharType="begin"/>
            </w:r>
            <w:r>
              <w:instrText xml:space="preserve"> DOCPROPERTY  CrTitle  \* MERGEFORMAT </w:instrText>
            </w:r>
            <w:r>
              <w:fldChar w:fldCharType="separate"/>
            </w:r>
            <w:r w:rsidR="002640DD">
              <w:t>Updates of 5.4.2A channel bandwidth for CA_1A-3A-41A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679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62A0" w:rsidP="00547111">
            <w:pPr>
              <w:pStyle w:val="CRCoverPage"/>
              <w:spacing w:after="0"/>
              <w:ind w:left="100"/>
              <w:rPr>
                <w:noProof/>
              </w:rPr>
            </w:pPr>
            <w:r>
              <w:t>R5</w:t>
            </w:r>
            <w:r w:rsidR="00AE6798">
              <w:fldChar w:fldCharType="begin"/>
            </w:r>
            <w:r w:rsidR="00AE6798">
              <w:instrText xml:space="preserve"> DOCPROPERTY  SourceIfTsg  \* MERGEFORMAT </w:instrText>
            </w:r>
            <w:r w:rsidR="00AE6798">
              <w:fldChar w:fldCharType="separate"/>
            </w:r>
            <w:r w:rsidR="00AE67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798">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6798">
            <w:pPr>
              <w:pStyle w:val="CRCoverPage"/>
              <w:spacing w:after="0"/>
              <w:ind w:left="100"/>
              <w:rPr>
                <w:noProof/>
              </w:rPr>
            </w:pPr>
            <w:r>
              <w:fldChar w:fldCharType="begin"/>
            </w:r>
            <w:r>
              <w:instrText xml:space="preserve"> DOCPROPERTY  ResDate  \* MERGEFORMAT </w:instrText>
            </w:r>
            <w:r>
              <w:fldChar w:fldCharType="separate"/>
            </w:r>
            <w:r w:rsidR="00D24991">
              <w:rPr>
                <w:noProof/>
              </w:rPr>
              <w:t>2016-10-28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67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679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62A0">
            <w:pPr>
              <w:pStyle w:val="CRCoverPage"/>
              <w:spacing w:after="0"/>
              <w:ind w:left="100"/>
              <w:rPr>
                <w:noProof/>
              </w:rPr>
            </w:pPr>
            <w:r w:rsidRPr="005405C6">
              <w:rPr>
                <w:rFonts w:hint="eastAsia"/>
                <w:noProof/>
                <w:lang w:eastAsia="zh-CN"/>
              </w:rPr>
              <w:t>Channel</w:t>
            </w:r>
            <w:r w:rsidR="005405C6">
              <w:rPr>
                <w:rFonts w:hint="eastAsia"/>
                <w:noProof/>
                <w:lang w:eastAsia="zh-CN"/>
              </w:rPr>
              <w:t xml:space="preserve"> bandwidth </w:t>
            </w:r>
            <w:r>
              <w:rPr>
                <w:rFonts w:hint="eastAsia"/>
                <w:noProof/>
                <w:lang w:eastAsia="zh-CN"/>
              </w:rPr>
              <w:t>for new R14 CA combination CA_1A-3A-41A is currently missing in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05C6" w:rsidRPr="0001237F" w:rsidRDefault="005405C6" w:rsidP="005405C6">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5405C6" w:rsidRDefault="005405C6" w:rsidP="005405C6">
            <w:pPr>
              <w:pStyle w:val="CRCoverPage"/>
              <w:tabs>
                <w:tab w:val="left" w:pos="384"/>
              </w:tabs>
              <w:spacing w:after="0"/>
              <w:rPr>
                <w:rFonts w:hint="eastAsia"/>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5405C6" w:rsidRDefault="005405C6" w:rsidP="005405C6">
            <w:pPr>
              <w:pStyle w:val="CRCoverPage"/>
              <w:tabs>
                <w:tab w:val="left" w:pos="384"/>
              </w:tabs>
              <w:spacing w:after="0"/>
              <w:rPr>
                <w:rFonts w:hint="eastAsia"/>
                <w:noProof/>
                <w:lang w:eastAsia="zh-CN"/>
              </w:rPr>
            </w:pPr>
          </w:p>
          <w:p w:rsidR="001E41F3" w:rsidRDefault="005405C6" w:rsidP="005405C6">
            <w:pPr>
              <w:pStyle w:val="CRCoverPage"/>
              <w:tabs>
                <w:tab w:val="left" w:pos="384"/>
              </w:tabs>
              <w:spacing w:after="0"/>
              <w:rPr>
                <w:rFonts w:hint="eastAsia"/>
                <w:noProof/>
                <w:lang w:eastAsia="zh-CN"/>
              </w:rPr>
            </w:pPr>
            <w:r>
              <w:rPr>
                <w:rFonts w:hint="eastAsia"/>
                <w:noProof/>
                <w:lang w:eastAsia="zh-CN"/>
              </w:rPr>
              <w:t xml:space="preserve">Added </w:t>
            </w:r>
            <w:r>
              <w:rPr>
                <w:rFonts w:hint="eastAsia"/>
                <w:noProof/>
                <w:lang w:eastAsia="zh-CN"/>
              </w:rPr>
              <w:t xml:space="preserve">Channel bandwidth </w:t>
            </w:r>
            <w:r>
              <w:rPr>
                <w:rFonts w:hint="eastAsia"/>
                <w:noProof/>
                <w:lang w:eastAsia="zh-CN"/>
              </w:rPr>
              <w:t>for CA_1A-3A-41A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05C6">
            <w:pPr>
              <w:pStyle w:val="CRCoverPage"/>
              <w:spacing w:after="0"/>
              <w:ind w:left="100"/>
              <w:rPr>
                <w:noProof/>
              </w:rPr>
            </w:pPr>
            <w:r>
              <w:rPr>
                <w:rFonts w:hint="eastAsia"/>
                <w:noProof/>
                <w:lang w:eastAsia="zh-CN"/>
              </w:rPr>
              <w:t xml:space="preserve">Channel bandwidth </w:t>
            </w:r>
            <w:r>
              <w:rPr>
                <w:rFonts w:hint="eastAsia"/>
                <w:noProof/>
                <w:lang w:eastAsia="zh-CN"/>
              </w:rPr>
              <w:t xml:space="preserve">for 3DL </w:t>
            </w:r>
            <w:r>
              <w:rPr>
                <w:noProof/>
              </w:rPr>
              <w:t>CA configuration</w:t>
            </w:r>
            <w:r>
              <w:rPr>
                <w:rFonts w:hint="eastAsia"/>
                <w:noProof/>
                <w:lang w:eastAsia="zh-CN"/>
              </w:rPr>
              <w:t xml:space="preserve"> </w:t>
            </w:r>
            <w:r w:rsidRPr="00EE5FBD">
              <w:rPr>
                <w:noProof/>
              </w:rPr>
              <w:t>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513E">
            <w:pPr>
              <w:pStyle w:val="CRCoverPage"/>
              <w:spacing w:after="0"/>
              <w:ind w:left="100"/>
              <w:rPr>
                <w:noProof/>
              </w:rPr>
            </w:pPr>
            <w:r w:rsidRPr="005A0806">
              <w:t>5.4.2A.1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7B513E" w:rsidTr="00547111">
        <w:tc>
          <w:tcPr>
            <w:tcW w:w="2694" w:type="dxa"/>
            <w:gridSpan w:val="2"/>
            <w:tcBorders>
              <w:left w:val="single" w:sz="4" w:space="0" w:color="auto"/>
            </w:tcBorders>
          </w:tcPr>
          <w:p w:rsidR="007B513E" w:rsidRDefault="007B513E">
            <w:pPr>
              <w:pStyle w:val="CRCoverPage"/>
              <w:tabs>
                <w:tab w:val="right" w:pos="2184"/>
              </w:tabs>
              <w:spacing w:after="0"/>
              <w:rPr>
                <w:b/>
                <w:i/>
                <w:noProof/>
              </w:rPr>
            </w:pPr>
            <w:bookmarkStart w:id="2" w:name="_GoBack" w:colFirst="2" w:colLast="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513E" w:rsidRDefault="007B5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513E" w:rsidRDefault="007B513E" w:rsidP="002E770A">
            <w:pPr>
              <w:pStyle w:val="CRCoverPage"/>
              <w:spacing w:after="0"/>
              <w:jc w:val="center"/>
              <w:rPr>
                <w:b/>
                <w:caps/>
                <w:noProof/>
              </w:rPr>
            </w:pPr>
            <w:r>
              <w:rPr>
                <w:b/>
                <w:caps/>
                <w:noProof/>
              </w:rPr>
              <w:t>X</w:t>
            </w:r>
          </w:p>
        </w:tc>
        <w:tc>
          <w:tcPr>
            <w:tcW w:w="2977" w:type="dxa"/>
            <w:gridSpan w:val="4"/>
          </w:tcPr>
          <w:p w:rsidR="007B513E" w:rsidRDefault="007B5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513E" w:rsidRDefault="007B513E">
            <w:pPr>
              <w:pStyle w:val="CRCoverPage"/>
              <w:spacing w:after="0"/>
              <w:ind w:left="99"/>
              <w:rPr>
                <w:noProof/>
              </w:rPr>
            </w:pPr>
            <w:r>
              <w:rPr>
                <w:noProof/>
              </w:rPr>
              <w:t xml:space="preserve">TS/TR ... CR ... </w:t>
            </w:r>
          </w:p>
        </w:tc>
      </w:tr>
      <w:tr w:rsidR="007B513E" w:rsidTr="00547111">
        <w:tc>
          <w:tcPr>
            <w:tcW w:w="2694" w:type="dxa"/>
            <w:gridSpan w:val="2"/>
            <w:tcBorders>
              <w:left w:val="single" w:sz="4" w:space="0" w:color="auto"/>
            </w:tcBorders>
          </w:tcPr>
          <w:p w:rsidR="007B513E" w:rsidRDefault="007B5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513E" w:rsidRDefault="007B5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513E" w:rsidRDefault="007B513E" w:rsidP="002E770A">
            <w:pPr>
              <w:pStyle w:val="CRCoverPage"/>
              <w:spacing w:after="0"/>
              <w:jc w:val="center"/>
              <w:rPr>
                <w:b/>
                <w:caps/>
                <w:noProof/>
              </w:rPr>
            </w:pPr>
            <w:r>
              <w:rPr>
                <w:b/>
                <w:caps/>
                <w:noProof/>
              </w:rPr>
              <w:t>X</w:t>
            </w:r>
          </w:p>
        </w:tc>
        <w:tc>
          <w:tcPr>
            <w:tcW w:w="2977" w:type="dxa"/>
            <w:gridSpan w:val="4"/>
          </w:tcPr>
          <w:p w:rsidR="007B513E" w:rsidRDefault="007B5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513E" w:rsidRDefault="007B513E">
            <w:pPr>
              <w:pStyle w:val="CRCoverPage"/>
              <w:spacing w:after="0"/>
              <w:ind w:left="99"/>
              <w:rPr>
                <w:noProof/>
              </w:rPr>
            </w:pPr>
            <w:r>
              <w:rPr>
                <w:noProof/>
              </w:rPr>
              <w:t xml:space="preserve">TS/TR ... CR ... </w:t>
            </w:r>
          </w:p>
        </w:tc>
      </w:tr>
      <w:tr w:rsidR="007B513E" w:rsidTr="00547111">
        <w:tc>
          <w:tcPr>
            <w:tcW w:w="2694" w:type="dxa"/>
            <w:gridSpan w:val="2"/>
            <w:tcBorders>
              <w:left w:val="single" w:sz="4" w:space="0" w:color="auto"/>
            </w:tcBorders>
          </w:tcPr>
          <w:p w:rsidR="007B513E" w:rsidRDefault="007B5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513E" w:rsidRDefault="007B5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513E" w:rsidRDefault="007B513E" w:rsidP="002E770A">
            <w:pPr>
              <w:pStyle w:val="CRCoverPage"/>
              <w:spacing w:after="0"/>
              <w:jc w:val="center"/>
              <w:rPr>
                <w:b/>
                <w:caps/>
                <w:noProof/>
              </w:rPr>
            </w:pPr>
            <w:r>
              <w:rPr>
                <w:b/>
                <w:caps/>
                <w:noProof/>
              </w:rPr>
              <w:t>X</w:t>
            </w:r>
          </w:p>
        </w:tc>
        <w:tc>
          <w:tcPr>
            <w:tcW w:w="2977" w:type="dxa"/>
            <w:gridSpan w:val="4"/>
          </w:tcPr>
          <w:p w:rsidR="007B513E" w:rsidRDefault="007B5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513E" w:rsidRDefault="007B513E">
            <w:pPr>
              <w:pStyle w:val="CRCoverPage"/>
              <w:spacing w:after="0"/>
              <w:ind w:left="99"/>
              <w:rPr>
                <w:noProof/>
              </w:rPr>
            </w:pPr>
            <w:r>
              <w:rPr>
                <w:noProof/>
              </w:rPr>
              <w:t xml:space="preserve">TS/TR ... CR ... </w:t>
            </w: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05C6" w:rsidRPr="008C38C5" w:rsidRDefault="005405C6" w:rsidP="005405C6">
      <w:pPr>
        <w:pStyle w:val="Heading3"/>
        <w:ind w:left="0" w:firstLine="0"/>
        <w:rPr>
          <w:rFonts w:hint="eastAsia"/>
          <w:b/>
          <w:noProof/>
          <w:color w:val="FF0000"/>
          <w:sz w:val="36"/>
          <w:szCs w:val="36"/>
          <w:lang w:eastAsia="zh-CN"/>
        </w:rPr>
      </w:pPr>
      <w:bookmarkStart w:id="3" w:name="_Toc464654439"/>
      <w:r>
        <w:rPr>
          <w:b/>
          <w:noProof/>
          <w:color w:val="FF0000"/>
          <w:sz w:val="36"/>
          <w:szCs w:val="36"/>
        </w:rPr>
        <w:lastRenderedPageBreak/>
        <w:t>&lt;&lt;Unchanged sections omitted&gt;&gt;</w:t>
      </w:r>
    </w:p>
    <w:p w:rsidR="005405C6" w:rsidRPr="005A0806" w:rsidRDefault="005405C6" w:rsidP="005405C6">
      <w:pPr>
        <w:pStyle w:val="Heading4"/>
      </w:pPr>
      <w:r w:rsidRPr="005A0806">
        <w:t>5.4.2A.1</w:t>
      </w:r>
      <w:r w:rsidRPr="005A0806">
        <w:tab/>
        <w:t>Channel bandwidths per operating band for CA</w:t>
      </w:r>
      <w:bookmarkEnd w:id="3"/>
    </w:p>
    <w:p w:rsidR="005405C6" w:rsidRPr="005A0806" w:rsidRDefault="005405C6" w:rsidP="005405C6">
      <w:r w:rsidRPr="005A0806">
        <w:t xml:space="preserve">The requirements for carrier aggregation in this specification are defined for carrier aggregation configurations with associated bandwidth combination sets. For inter-band carrier aggregation, a </w:t>
      </w:r>
      <w:r w:rsidRPr="005A0806">
        <w:rPr>
          <w:i/>
          <w:iCs/>
        </w:rPr>
        <w:t>carrier aggregation configuration</w:t>
      </w:r>
      <w:r w:rsidRPr="005A0806">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5405C6" w:rsidRPr="005A0806" w:rsidRDefault="005405C6" w:rsidP="005405C6">
      <w:r w:rsidRPr="005A0806">
        <w:t xml:space="preserve">For each carrier aggregation configuration, requirements are specified for all bandwidth combinations contained in a </w:t>
      </w:r>
      <w:r w:rsidRPr="005A0806">
        <w:rPr>
          <w:i/>
          <w:iCs/>
        </w:rPr>
        <w:t>bandwidth combination set</w:t>
      </w:r>
      <w:r w:rsidRPr="005A0806">
        <w:t>, which is indicated per supported band combination in the UE radio access capability. A UE can indicate support of several bandwidth combination sets per band combination.</w:t>
      </w:r>
    </w:p>
    <w:p w:rsidR="005405C6" w:rsidRPr="005A0806" w:rsidRDefault="005405C6" w:rsidP="005405C6">
      <w:r w:rsidRPr="005A0806">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5A0806">
        <w:rPr>
          <w:lang w:eastAsia="ja-JP"/>
        </w:rPr>
        <w:t xml:space="preserve"> and </w:t>
      </w:r>
      <w:r w:rsidRPr="005A0806">
        <w:t>5.4.2A.1-2</w:t>
      </w:r>
      <w:r w:rsidRPr="005A0806">
        <w:rPr>
          <w:lang w:eastAsia="ja-JP"/>
        </w:rPr>
        <w:t>a</w:t>
      </w:r>
      <w:r w:rsidRPr="005A0806">
        <w:t>.</w:t>
      </w:r>
      <w:r w:rsidRPr="005A0806">
        <w:rPr>
          <w:lang w:eastAsia="ja-JP"/>
        </w:rPr>
        <w:t xml:space="preserve"> </w:t>
      </w:r>
      <w:r w:rsidRPr="005A0806">
        <w:t>Requirements for intra-band non-contiguous carrier aggregation are defined for the carrier aggregation configurations and bandwidth combination sets specified in Table 5.</w:t>
      </w:r>
      <w:r w:rsidRPr="005A0806">
        <w:rPr>
          <w:lang w:eastAsia="ja-JP"/>
        </w:rPr>
        <w:t>4.2</w:t>
      </w:r>
      <w:r w:rsidRPr="005A0806">
        <w:t>A.1-3.</w:t>
      </w:r>
    </w:p>
    <w:p w:rsidR="005405C6" w:rsidRDefault="005405C6" w:rsidP="005405C6">
      <w:pPr>
        <w:rPr>
          <w:rFonts w:hint="eastAsia"/>
          <w:lang w:eastAsia="zh-CN"/>
        </w:rPr>
      </w:pPr>
      <w:r w:rsidRPr="005A0806">
        <w:t>DL component carrier combinations for a given CA configuration shall be symmetrical in relation to channel centre unless stated otherwise in table 5.4.2A.1-1</w:t>
      </w:r>
      <w:r w:rsidRPr="005A0806">
        <w:rPr>
          <w:lang w:eastAsia="ja-JP"/>
        </w:rPr>
        <w:t>,</w:t>
      </w:r>
      <w:r w:rsidRPr="005A0806">
        <w:t xml:space="preserve"> 5.4.2A.1-2</w:t>
      </w:r>
      <w:r w:rsidRPr="005A0806">
        <w:rPr>
          <w:lang w:eastAsia="ja-JP"/>
        </w:rPr>
        <w:t xml:space="preserve"> and </w:t>
      </w:r>
      <w:r w:rsidRPr="005A0806">
        <w:t>5.4.2A.1-2</w:t>
      </w:r>
      <w:r w:rsidRPr="005A0806">
        <w:rPr>
          <w:lang w:eastAsia="ja-JP"/>
        </w:rPr>
        <w:t>a</w:t>
      </w:r>
      <w:r w:rsidRPr="005A0806">
        <w:t>.</w:t>
      </w:r>
    </w:p>
    <w:p w:rsidR="005405C6" w:rsidRPr="008C38C5" w:rsidRDefault="005405C6" w:rsidP="005405C6">
      <w:pPr>
        <w:pStyle w:val="Heading3"/>
        <w:ind w:left="0" w:firstLine="0"/>
        <w:rPr>
          <w:rFonts w:hint="eastAsia"/>
          <w:b/>
          <w:noProof/>
          <w:color w:val="FF0000"/>
          <w:sz w:val="36"/>
          <w:szCs w:val="36"/>
          <w:lang w:eastAsia="zh-CN"/>
        </w:rPr>
      </w:pPr>
      <w:r>
        <w:rPr>
          <w:b/>
          <w:noProof/>
          <w:color w:val="FF0000"/>
          <w:sz w:val="36"/>
          <w:szCs w:val="36"/>
        </w:rPr>
        <w:t>&lt;&lt;Unchanged sections omitted&gt;&gt;</w:t>
      </w:r>
    </w:p>
    <w:p w:rsidR="005405C6" w:rsidRPr="005A0806" w:rsidRDefault="005405C6" w:rsidP="005405C6">
      <w:pPr>
        <w:rPr>
          <w:rFonts w:hint="eastAsia"/>
          <w:lang w:eastAsia="zh-CN"/>
        </w:rPr>
      </w:pPr>
    </w:p>
    <w:p w:rsidR="005405C6" w:rsidRPr="005A0806" w:rsidRDefault="005405C6" w:rsidP="005405C6">
      <w:pPr>
        <w:pStyle w:val="TH"/>
      </w:pPr>
      <w:r w:rsidRPr="005A0806">
        <w:lastRenderedPageBreak/>
        <w:t>Table 5.4.2A.1-2a: E-UTRA CA configurations and bandwidth combination sets defined for inter-band CA (three bands)</w:t>
      </w:r>
    </w:p>
    <w:tbl>
      <w:tblPr>
        <w:tblW w:w="10063" w:type="dxa"/>
        <w:jc w:val="center"/>
        <w:tblInd w:w="84" w:type="dxa"/>
        <w:tblCellMar>
          <w:left w:w="99" w:type="dxa"/>
          <w:right w:w="99" w:type="dxa"/>
        </w:tblCellMar>
        <w:tblLook w:val="04A0" w:firstRow="1" w:lastRow="0" w:firstColumn="1" w:lastColumn="0" w:noHBand="0" w:noVBand="1"/>
      </w:tblPr>
      <w:tblGrid>
        <w:gridCol w:w="1378"/>
        <w:gridCol w:w="1449"/>
        <w:gridCol w:w="749"/>
        <w:gridCol w:w="1209"/>
        <w:gridCol w:w="568"/>
        <w:gridCol w:w="568"/>
        <w:gridCol w:w="568"/>
        <w:gridCol w:w="568"/>
        <w:gridCol w:w="568"/>
        <w:gridCol w:w="1169"/>
        <w:gridCol w:w="1269"/>
        <w:tblGridChange w:id="4">
          <w:tblGrid>
            <w:gridCol w:w="1378"/>
            <w:gridCol w:w="1449"/>
            <w:gridCol w:w="749"/>
            <w:gridCol w:w="1209"/>
            <w:gridCol w:w="568"/>
            <w:gridCol w:w="568"/>
            <w:gridCol w:w="568"/>
            <w:gridCol w:w="568"/>
            <w:gridCol w:w="568"/>
            <w:gridCol w:w="1169"/>
            <w:gridCol w:w="1269"/>
          </w:tblGrid>
        </w:tblGridChange>
      </w:tblGrid>
      <w:tr w:rsidR="005405C6" w:rsidRPr="005A0806" w:rsidTr="002E770A">
        <w:trPr>
          <w:trHeight w:val="285"/>
          <w:jc w:val="center"/>
        </w:trPr>
        <w:tc>
          <w:tcPr>
            <w:tcW w:w="100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5405C6" w:rsidRPr="005A0806" w:rsidRDefault="005405C6" w:rsidP="002E770A">
            <w:pPr>
              <w:pStyle w:val="TAH"/>
            </w:pPr>
            <w:r w:rsidRPr="005A0806">
              <w:t>E-UTRA CA configuration / Bandwidth combination set</w:t>
            </w:r>
          </w:p>
        </w:tc>
      </w:tr>
      <w:tr w:rsidR="005405C6" w:rsidRPr="005A0806" w:rsidTr="002E770A">
        <w:trPr>
          <w:trHeight w:val="975"/>
          <w:jc w:val="center"/>
        </w:trPr>
        <w:tc>
          <w:tcPr>
            <w:tcW w:w="1378" w:type="dxa"/>
            <w:tcBorders>
              <w:top w:val="nil"/>
              <w:left w:val="single" w:sz="8" w:space="0" w:color="auto"/>
              <w:bottom w:val="nil"/>
              <w:right w:val="single" w:sz="8" w:space="0" w:color="auto"/>
            </w:tcBorders>
            <w:shd w:val="clear" w:color="auto" w:fill="auto"/>
            <w:vAlign w:val="center"/>
            <w:hideMark/>
          </w:tcPr>
          <w:p w:rsidR="005405C6" w:rsidRPr="005A0806" w:rsidRDefault="005405C6" w:rsidP="002E770A">
            <w:pPr>
              <w:pStyle w:val="TAH"/>
            </w:pPr>
            <w:r w:rsidRPr="005A0806">
              <w:t>E-UTRA CA Configuration</w:t>
            </w:r>
          </w:p>
        </w:tc>
        <w:tc>
          <w:tcPr>
            <w:tcW w:w="14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Uplink CA configurations (NOTE 5)</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E-UTRA Bands</w:t>
            </w:r>
          </w:p>
        </w:tc>
        <w:tc>
          <w:tcPr>
            <w:tcW w:w="120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1.4</w:t>
            </w:r>
            <w:r w:rsidRPr="005A0806">
              <w:br/>
              <w:t>MHz</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3</w:t>
            </w:r>
            <w:r w:rsidRPr="005A0806">
              <w:br/>
              <w:t>MHz</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5</w:t>
            </w:r>
            <w:r w:rsidRPr="005A0806">
              <w:br/>
              <w:t>MHz</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10</w:t>
            </w:r>
            <w:r w:rsidRPr="005A0806">
              <w:br/>
              <w:t>MHz</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15</w:t>
            </w:r>
            <w:r w:rsidRPr="005A0806">
              <w:br/>
              <w:t>MHz</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H"/>
            </w:pPr>
            <w:r w:rsidRPr="005A0806">
              <w:t>20</w:t>
            </w:r>
            <w:r w:rsidRPr="005A0806">
              <w:br/>
              <w:t>MHz</w:t>
            </w:r>
          </w:p>
        </w:tc>
        <w:tc>
          <w:tcPr>
            <w:tcW w:w="1169" w:type="dxa"/>
            <w:tcBorders>
              <w:top w:val="nil"/>
              <w:left w:val="nil"/>
              <w:bottom w:val="nil"/>
              <w:right w:val="single" w:sz="8" w:space="0" w:color="auto"/>
            </w:tcBorders>
            <w:shd w:val="clear" w:color="auto" w:fill="auto"/>
            <w:vAlign w:val="center"/>
            <w:hideMark/>
          </w:tcPr>
          <w:p w:rsidR="005405C6" w:rsidRPr="005A0806" w:rsidRDefault="005405C6" w:rsidP="002E770A">
            <w:pPr>
              <w:pStyle w:val="TAH"/>
            </w:pPr>
            <w:r w:rsidRPr="005A0806">
              <w:t>Maximum aggregated bandwidth</w:t>
            </w:r>
            <w:r w:rsidRPr="005A0806">
              <w:br/>
              <w:t>[MHz]</w:t>
            </w:r>
          </w:p>
        </w:tc>
        <w:tc>
          <w:tcPr>
            <w:tcW w:w="1269" w:type="dxa"/>
            <w:tcBorders>
              <w:top w:val="nil"/>
              <w:left w:val="nil"/>
              <w:bottom w:val="nil"/>
              <w:right w:val="single" w:sz="8" w:space="0" w:color="auto"/>
            </w:tcBorders>
            <w:shd w:val="clear" w:color="auto" w:fill="auto"/>
            <w:vAlign w:val="center"/>
            <w:hideMark/>
          </w:tcPr>
          <w:p w:rsidR="005405C6" w:rsidRPr="005A0806" w:rsidRDefault="005405C6" w:rsidP="002E770A">
            <w:pPr>
              <w:pStyle w:val="TAH"/>
            </w:pPr>
            <w:r w:rsidRPr="005A0806">
              <w:t>Bandwidth combination set</w:t>
            </w:r>
          </w:p>
        </w:tc>
      </w:tr>
      <w:tr w:rsidR="005405C6" w:rsidRPr="005A0806" w:rsidTr="002E770A">
        <w:trPr>
          <w:trHeight w:val="285"/>
          <w:jc w:val="center"/>
        </w:trPr>
        <w:tc>
          <w:tcPr>
            <w:tcW w:w="13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CA_1A-3A-5A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Malgun Gothic" w:cs="Arial"/>
                <w:lang w:eastAsia="ko-KR"/>
              </w:rPr>
            </w:pPr>
            <w:r w:rsidRPr="005A0806">
              <w:rPr>
                <w:rFonts w:eastAsia="Malgun Gothic" w:cs="Arial"/>
                <w:lang w:eastAsia="ko-KR"/>
              </w:rPr>
              <w:t>CA_1A-3A</w:t>
            </w:r>
          </w:p>
          <w:p w:rsidR="005405C6" w:rsidRPr="005A0806" w:rsidRDefault="005405C6" w:rsidP="002E770A">
            <w:pPr>
              <w:pStyle w:val="TAC"/>
              <w:rPr>
                <w:rFonts w:eastAsia="Malgun Gothic" w:cs="Arial"/>
                <w:vertAlign w:val="superscript"/>
                <w:lang w:eastAsia="ko-KR"/>
              </w:rPr>
            </w:pPr>
            <w:r w:rsidRPr="005A0806">
              <w:rPr>
                <w:rFonts w:eastAsia="Malgun Gothic" w:cs="Arial"/>
                <w:lang w:eastAsia="ko-KR"/>
              </w:rPr>
              <w:t>CA_1A-5A</w:t>
            </w:r>
            <w:r w:rsidRPr="005A0806">
              <w:rPr>
                <w:rFonts w:eastAsia="Malgun Gothic" w:cs="Arial"/>
                <w:vertAlign w:val="superscript"/>
                <w:lang w:eastAsia="ko-KR"/>
              </w:rPr>
              <w:t>6</w:t>
            </w:r>
          </w:p>
          <w:p w:rsidR="005405C6" w:rsidRPr="005A0806" w:rsidRDefault="005405C6" w:rsidP="002E770A">
            <w:pPr>
              <w:pStyle w:val="TAC"/>
            </w:pPr>
            <w:r w:rsidRPr="005A0806">
              <w:rPr>
                <w:rFonts w:eastAsia="Malgun Gothic" w:cs="Arial"/>
                <w:lang w:eastAsia="ko-KR"/>
              </w:rPr>
              <w:t>CA_3A-5A</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1</w:t>
            </w: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single" w:sz="8" w:space="0" w:color="auto"/>
              <w:left w:val="single" w:sz="8" w:space="0" w:color="auto"/>
              <w:right w:val="single" w:sz="8" w:space="0" w:color="auto"/>
            </w:tcBorders>
            <w:vAlign w:val="center"/>
          </w:tcPr>
          <w:p w:rsidR="005405C6" w:rsidRPr="005A0806" w:rsidRDefault="005405C6" w:rsidP="002E770A">
            <w:pPr>
              <w:pStyle w:val="TAC"/>
            </w:pPr>
            <w:r w:rsidRPr="005A0806">
              <w:t>CA_1A-3A-7A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60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single" w:sz="8" w:space="0" w:color="auto"/>
              <w:left w:val="single" w:sz="8" w:space="0" w:color="auto"/>
              <w:right w:val="single" w:sz="8" w:space="0" w:color="auto"/>
            </w:tcBorders>
            <w:vAlign w:val="center"/>
          </w:tcPr>
          <w:p w:rsidR="005405C6" w:rsidRPr="005A0806" w:rsidRDefault="005405C6" w:rsidP="002E770A">
            <w:pPr>
              <w:pStyle w:val="TAC"/>
            </w:pPr>
            <w:r w:rsidRPr="005A0806">
              <w:rPr>
                <w:rFonts w:eastAsia="Calibri" w:cs="Arial"/>
              </w:rPr>
              <w:t>CA_1A-3A-7C</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Calibri"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60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ko-KR"/>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7</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 xml:space="preserve">See CA_7C Bandwidth Combination Set 2 in Table </w:t>
            </w:r>
            <w:r w:rsidRPr="005A0806">
              <w:rPr>
                <w:rFonts w:cs="Arial"/>
              </w:rPr>
              <w:t>5.</w:t>
            </w:r>
            <w:r w:rsidRPr="005A0806">
              <w:rPr>
                <w:rFonts w:eastAsia="MS Mincho" w:cs="Arial"/>
              </w:rPr>
              <w:t>4.2</w:t>
            </w:r>
            <w:r w:rsidRPr="005A0806">
              <w:rPr>
                <w:rFonts w:cs="Arial"/>
              </w:rPr>
              <w:t>A.1</w:t>
            </w:r>
            <w:r w:rsidRPr="005A0806">
              <w:rPr>
                <w:rFonts w:eastAsia="Calibri" w:cs="Arial"/>
              </w:rPr>
              <w:t>-1</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CA_1A-3A-8A</w:t>
            </w:r>
          </w:p>
        </w:tc>
        <w:tc>
          <w:tcPr>
            <w:tcW w:w="1449" w:type="dxa"/>
            <w:vMerge w:val="restart"/>
            <w:tcBorders>
              <w:top w:val="nil"/>
              <w:left w:val="single" w:sz="8" w:space="0" w:color="auto"/>
              <w:right w:val="single" w:sz="8" w:space="0" w:color="auto"/>
            </w:tcBorders>
            <w:shd w:val="clear" w:color="auto" w:fill="auto"/>
            <w:vAlign w:val="center"/>
            <w:hideMark/>
          </w:tcPr>
          <w:p w:rsidR="005405C6" w:rsidRPr="005A0806" w:rsidRDefault="005405C6" w:rsidP="002E770A">
            <w:pPr>
              <w:pStyle w:val="TAC"/>
              <w:rPr>
                <w:rFonts w:eastAsia="Malgun Gothic" w:cs="Arial"/>
                <w:lang w:eastAsia="ko-KR"/>
              </w:rPr>
            </w:pPr>
            <w:r w:rsidRPr="005A0806">
              <w:rPr>
                <w:rFonts w:eastAsia="Malgun Gothic" w:cs="Arial"/>
                <w:lang w:eastAsia="ko-KR"/>
              </w:rPr>
              <w:t>CA_1A-3A</w:t>
            </w:r>
          </w:p>
          <w:p w:rsidR="005405C6" w:rsidRPr="005A0806" w:rsidRDefault="005405C6" w:rsidP="002E770A">
            <w:pPr>
              <w:pStyle w:val="TAC"/>
              <w:rPr>
                <w:rFonts w:eastAsia="Malgun Gothic" w:cs="Arial"/>
                <w:vertAlign w:val="superscript"/>
                <w:lang w:eastAsia="ko-KR"/>
              </w:rPr>
            </w:pPr>
            <w:r w:rsidRPr="005A0806">
              <w:rPr>
                <w:rFonts w:eastAsia="Malgun Gothic" w:cs="Arial"/>
                <w:lang w:eastAsia="ko-KR"/>
              </w:rPr>
              <w:t>CA_1A-8A</w:t>
            </w:r>
            <w:r w:rsidRPr="005A0806">
              <w:rPr>
                <w:rFonts w:eastAsia="Malgun Gothic" w:cs="Arial"/>
                <w:vertAlign w:val="superscript"/>
                <w:lang w:eastAsia="ko-KR"/>
              </w:rPr>
              <w:t>6</w:t>
            </w:r>
          </w:p>
          <w:p w:rsidR="005405C6" w:rsidRPr="005A0806" w:rsidRDefault="005405C6" w:rsidP="002E770A">
            <w:pPr>
              <w:pStyle w:val="TAC"/>
            </w:pPr>
            <w:r w:rsidRPr="005A0806">
              <w:rPr>
                <w:rFonts w:eastAsia="Malgun Gothic" w:cs="Arial"/>
                <w:lang w:eastAsia="ko-KR"/>
              </w:rPr>
              <w:t>CA_3A-8A</w:t>
            </w:r>
            <w:r w:rsidRPr="005A0806">
              <w:rPr>
                <w:rFonts w:eastAsia="Malgun Gothic" w:cs="Arial"/>
                <w:vertAlign w:val="superscript"/>
                <w:lang w:eastAsia="ko-KR"/>
              </w:rPr>
              <w:t>6</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1</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2</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5</w:t>
            </w:r>
            <w:r w:rsidRPr="005A0806">
              <w:rPr>
                <w:rFonts w:cs="Arial"/>
                <w:lang w:eastAsia="ko-KR"/>
              </w:rPr>
              <w:t>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3</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CA_1A-3A-19A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Malgun Gothic" w:cs="Arial"/>
                <w:lang w:eastAsia="ko-KR"/>
              </w:rPr>
            </w:pPr>
            <w:r w:rsidRPr="005A0806">
              <w:rPr>
                <w:rFonts w:eastAsia="Malgun Gothic" w:cs="Arial"/>
                <w:lang w:eastAsia="ko-KR"/>
              </w:rPr>
              <w:t>CA_1A-3A</w:t>
            </w:r>
          </w:p>
          <w:p w:rsidR="005405C6" w:rsidRPr="005A0806" w:rsidRDefault="005405C6" w:rsidP="002E770A">
            <w:pPr>
              <w:pStyle w:val="TAC"/>
              <w:rPr>
                <w:rFonts w:eastAsia="Malgun Gothic" w:cs="Arial"/>
                <w:lang w:eastAsia="ko-KR"/>
              </w:rPr>
            </w:pPr>
            <w:r w:rsidRPr="005A0806">
              <w:rPr>
                <w:rFonts w:eastAsia="Malgun Gothic" w:cs="Arial"/>
                <w:lang w:eastAsia="ko-KR"/>
              </w:rPr>
              <w:t>CA_1A-19A</w:t>
            </w:r>
            <w:r w:rsidRPr="005A0806">
              <w:rPr>
                <w:rFonts w:eastAsia="Malgun Gothic" w:cs="Arial"/>
                <w:vertAlign w:val="superscript"/>
                <w:lang w:eastAsia="ko-KR"/>
              </w:rPr>
              <w:t>6</w:t>
            </w:r>
          </w:p>
          <w:p w:rsidR="005405C6" w:rsidRPr="005A0806" w:rsidRDefault="005405C6" w:rsidP="002E770A">
            <w:pPr>
              <w:pStyle w:val="TAC"/>
            </w:pPr>
            <w:r w:rsidRPr="005A0806">
              <w:rPr>
                <w:rFonts w:eastAsia="Malgun Gothic" w:cs="Arial"/>
                <w:lang w:eastAsia="ko-KR"/>
              </w:rPr>
              <w:t>CA_3A-19A</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55</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CA_1A-3A-20A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CA_1A-3A-26A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26</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Malgun Gothic" w:cs="Arial"/>
                <w:lang w:eastAsia="ko-KR"/>
              </w:rPr>
              <w:t>CA_1A-3A-28A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Malgun Gothic" w:cs="Arial"/>
                <w:lang w:eastAsia="ko-KR"/>
              </w:rPr>
              <w:t>CA_</w:t>
            </w:r>
            <w:r w:rsidRPr="005A0806">
              <w:rPr>
                <w:rFonts w:cs="Arial"/>
              </w:rPr>
              <w:t>1A</w:t>
            </w:r>
            <w:r w:rsidRPr="005A0806">
              <w:rPr>
                <w:rFonts w:eastAsia="Malgun Gothic" w:cs="Arial"/>
                <w:lang w:eastAsia="ko-KR"/>
              </w:rPr>
              <w:t>-</w:t>
            </w:r>
            <w:r w:rsidRPr="005A0806">
              <w:rPr>
                <w:rFonts w:cs="Arial"/>
              </w:rPr>
              <w:t>3A</w:t>
            </w:r>
            <w:r w:rsidRPr="005A0806">
              <w:rPr>
                <w:rFonts w:eastAsia="Malgun Gothic" w:cs="Arial"/>
                <w:lang w:eastAsia="ko-KR"/>
              </w:rPr>
              <w:t>-</w:t>
            </w:r>
            <w:r w:rsidRPr="005A0806">
              <w:rPr>
                <w:rFonts w:cs="Arial"/>
              </w:rPr>
              <w:t>40A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 xml:space="preserve">Yes </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40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ins w:id="5" w:author="师瑜-ChinaUnicom" w:date="2016-10-31T15:43:00Z"/>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rPr>
                <w:ins w:id="6" w:author="师瑜-ChinaUnicom" w:date="2016-10-31T15:43:00Z"/>
              </w:rPr>
            </w:pPr>
            <w:ins w:id="7" w:author="师瑜-ChinaUnicom" w:date="2016-10-31T15:43:00Z">
              <w:r w:rsidRPr="005A0806">
                <w:rPr>
                  <w:rFonts w:eastAsia="Malgun Gothic" w:cs="Arial"/>
                  <w:lang w:eastAsia="ko-KR"/>
                </w:rPr>
                <w:lastRenderedPageBreak/>
                <w:t>CA_</w:t>
              </w:r>
              <w:r w:rsidRPr="005A0806">
                <w:rPr>
                  <w:rFonts w:cs="Arial"/>
                </w:rPr>
                <w:t>1A</w:t>
              </w:r>
              <w:r w:rsidRPr="005A0806">
                <w:rPr>
                  <w:rFonts w:eastAsia="Malgun Gothic" w:cs="Arial"/>
                  <w:lang w:eastAsia="ko-KR"/>
                </w:rPr>
                <w:t>-</w:t>
              </w:r>
              <w:r w:rsidRPr="005A0806">
                <w:rPr>
                  <w:rFonts w:cs="Arial"/>
                </w:rPr>
                <w:t>3A</w:t>
              </w:r>
              <w:r w:rsidRPr="005A0806">
                <w:rPr>
                  <w:rFonts w:eastAsia="Malgun Gothic" w:cs="Arial"/>
                  <w:lang w:eastAsia="ko-KR"/>
                </w:rPr>
                <w:t>-</w:t>
              </w:r>
              <w:r>
                <w:rPr>
                  <w:rFonts w:cs="Arial"/>
                </w:rPr>
                <w:t>4</w:t>
              </w:r>
              <w:r>
                <w:rPr>
                  <w:rFonts w:cs="Arial" w:hint="eastAsia"/>
                  <w:lang w:eastAsia="zh-CN"/>
                </w:rPr>
                <w:t>1</w:t>
              </w:r>
              <w:r w:rsidRPr="005A0806">
                <w:rPr>
                  <w:rFonts w:cs="Arial"/>
                </w:rPr>
                <w:t>A</w:t>
              </w:r>
            </w:ins>
            <w:ins w:id="8" w:author="师瑜-ChinaUnicom" w:date="2016-10-31T15:45:00Z">
              <w:r w:rsidRPr="00315BC9">
                <w:rPr>
                  <w:rFonts w:cs="Arial" w:hint="eastAsia"/>
                  <w:vertAlign w:val="superscript"/>
                  <w:lang w:val="en-US" w:eastAsia="zh-CN"/>
                </w:rPr>
                <w:t>9</w:t>
              </w:r>
            </w:ins>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rPr>
                <w:ins w:id="9" w:author="师瑜-ChinaUnicom" w:date="2016-10-31T15:43:00Z"/>
              </w:rPr>
            </w:pPr>
            <w:ins w:id="10" w:author="师瑜-ChinaUnicom" w:date="2016-10-31T15:43:00Z">
              <w:r w:rsidRPr="005A0806">
                <w:rPr>
                  <w:rFonts w:cs="Arial"/>
                </w:rPr>
                <w:t>-</w:t>
              </w:r>
            </w:ins>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11" w:author="师瑜-ChinaUnicom" w:date="2016-10-31T15:43:00Z"/>
              </w:rPr>
            </w:pPr>
            <w:ins w:id="12" w:author="师瑜-ChinaUnicom" w:date="2016-10-31T15:43:00Z">
              <w:r w:rsidRPr="005A0806">
                <w:rPr>
                  <w:rFonts w:cs="Arial"/>
                </w:rPr>
                <w:t>1</w:t>
              </w:r>
            </w:ins>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13" w:author="师瑜-ChinaUnicom" w:date="2016-10-31T15:43:00Z"/>
              </w:rPr>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14" w:author="师瑜-ChinaUnicom" w:date="2016-10-31T15:43:00Z"/>
              </w:rPr>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15" w:author="师瑜-ChinaUnicom" w:date="2016-10-31T15:43:00Z"/>
              </w:rPr>
            </w:pPr>
            <w:ins w:id="16"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17" w:author="师瑜-ChinaUnicom" w:date="2016-10-31T15:43:00Z"/>
              </w:rPr>
            </w:pPr>
            <w:ins w:id="18"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19" w:author="师瑜-ChinaUnicom" w:date="2016-10-31T15:43:00Z"/>
              </w:rPr>
            </w:pPr>
            <w:ins w:id="20"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21" w:author="师瑜-ChinaUnicom" w:date="2016-10-31T15:43:00Z"/>
              </w:rPr>
            </w:pPr>
            <w:ins w:id="22" w:author="师瑜-ChinaUnicom" w:date="2016-10-31T15:43:00Z">
              <w:r w:rsidRPr="005A0806">
                <w:rPr>
                  <w:rFonts w:cs="Arial"/>
                </w:rPr>
                <w:t>Yes</w:t>
              </w:r>
            </w:ins>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rPr>
                <w:ins w:id="23" w:author="师瑜-ChinaUnicom" w:date="2016-10-31T15:43:00Z"/>
              </w:rPr>
            </w:pPr>
            <w:ins w:id="24" w:author="师瑜-ChinaUnicom" w:date="2016-10-31T15:43:00Z">
              <w:r w:rsidRPr="005A0806">
                <w:t>60</w:t>
              </w:r>
            </w:ins>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rPr>
                <w:ins w:id="25" w:author="师瑜-ChinaUnicom" w:date="2016-10-31T15:43:00Z"/>
              </w:rPr>
            </w:pPr>
            <w:ins w:id="26" w:author="师瑜-ChinaUnicom" w:date="2016-10-31T15:43:00Z">
              <w:r w:rsidRPr="005A0806">
                <w:t>0</w:t>
              </w:r>
            </w:ins>
          </w:p>
        </w:tc>
      </w:tr>
      <w:tr w:rsidR="005405C6" w:rsidRPr="005A0806" w:rsidTr="002E770A">
        <w:trPr>
          <w:trHeight w:val="285"/>
          <w:jc w:val="center"/>
          <w:ins w:id="27" w:author="师瑜-ChinaUnicom" w:date="2016-10-31T15:43:00Z"/>
        </w:trPr>
        <w:tc>
          <w:tcPr>
            <w:tcW w:w="1378" w:type="dxa"/>
            <w:vMerge/>
            <w:tcBorders>
              <w:left w:val="single" w:sz="8" w:space="0" w:color="auto"/>
              <w:right w:val="single" w:sz="8" w:space="0" w:color="auto"/>
            </w:tcBorders>
            <w:vAlign w:val="center"/>
          </w:tcPr>
          <w:p w:rsidR="005405C6" w:rsidRPr="005A0806" w:rsidRDefault="005405C6" w:rsidP="002E770A">
            <w:pPr>
              <w:pStyle w:val="TAC"/>
              <w:rPr>
                <w:ins w:id="28" w:author="师瑜-ChinaUnicom" w:date="2016-10-31T15:43:00Z"/>
              </w:rPr>
            </w:pPr>
          </w:p>
        </w:tc>
        <w:tc>
          <w:tcPr>
            <w:tcW w:w="1449" w:type="dxa"/>
            <w:vMerge/>
            <w:tcBorders>
              <w:left w:val="single" w:sz="8" w:space="0" w:color="auto"/>
              <w:right w:val="single" w:sz="8" w:space="0" w:color="auto"/>
            </w:tcBorders>
            <w:vAlign w:val="center"/>
          </w:tcPr>
          <w:p w:rsidR="005405C6" w:rsidRPr="005A0806" w:rsidRDefault="005405C6" w:rsidP="002E770A">
            <w:pPr>
              <w:pStyle w:val="TAC"/>
              <w:rPr>
                <w:ins w:id="29" w:author="师瑜-ChinaUnicom" w:date="2016-10-31T15:43:00Z"/>
              </w:rPr>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30" w:author="师瑜-ChinaUnicom" w:date="2016-10-31T15:43:00Z"/>
              </w:rPr>
            </w:pPr>
            <w:ins w:id="31" w:author="师瑜-ChinaUnicom" w:date="2016-10-31T15:43:00Z">
              <w:r w:rsidRPr="005A0806">
                <w:rPr>
                  <w:rFonts w:cs="Arial"/>
                </w:rPr>
                <w:t>3</w:t>
              </w:r>
            </w:ins>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32" w:author="师瑜-ChinaUnicom" w:date="2016-10-31T15:43:00Z"/>
              </w:rPr>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33" w:author="师瑜-ChinaUnicom" w:date="2016-10-31T15:43:00Z"/>
              </w:rPr>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34" w:author="师瑜-ChinaUnicom" w:date="2016-10-31T15:43:00Z"/>
              </w:rPr>
            </w:pPr>
            <w:ins w:id="35"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36" w:author="师瑜-ChinaUnicom" w:date="2016-10-31T15:43:00Z"/>
              </w:rPr>
            </w:pPr>
            <w:ins w:id="37"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38" w:author="师瑜-ChinaUnicom" w:date="2016-10-31T15:43:00Z"/>
              </w:rPr>
            </w:pPr>
            <w:ins w:id="39"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40" w:author="师瑜-ChinaUnicom" w:date="2016-10-31T15:43:00Z"/>
              </w:rPr>
            </w:pPr>
            <w:ins w:id="41" w:author="师瑜-ChinaUnicom" w:date="2016-10-31T15:43:00Z">
              <w:r w:rsidRPr="005A0806">
                <w:rPr>
                  <w:rFonts w:cs="Arial"/>
                </w:rPr>
                <w:t>Yes</w:t>
              </w:r>
            </w:ins>
          </w:p>
        </w:tc>
        <w:tc>
          <w:tcPr>
            <w:tcW w:w="1169" w:type="dxa"/>
            <w:vMerge/>
            <w:tcBorders>
              <w:left w:val="single" w:sz="8" w:space="0" w:color="auto"/>
              <w:right w:val="single" w:sz="8" w:space="0" w:color="auto"/>
            </w:tcBorders>
            <w:vAlign w:val="center"/>
          </w:tcPr>
          <w:p w:rsidR="005405C6" w:rsidRPr="005A0806" w:rsidRDefault="005405C6" w:rsidP="002E770A">
            <w:pPr>
              <w:pStyle w:val="TAC"/>
              <w:rPr>
                <w:ins w:id="42" w:author="师瑜-ChinaUnicom" w:date="2016-10-31T15:43:00Z"/>
              </w:rPr>
            </w:pPr>
          </w:p>
        </w:tc>
        <w:tc>
          <w:tcPr>
            <w:tcW w:w="1269" w:type="dxa"/>
            <w:vMerge/>
            <w:tcBorders>
              <w:left w:val="single" w:sz="8" w:space="0" w:color="auto"/>
              <w:right w:val="single" w:sz="8" w:space="0" w:color="auto"/>
            </w:tcBorders>
            <w:vAlign w:val="center"/>
          </w:tcPr>
          <w:p w:rsidR="005405C6" w:rsidRPr="005A0806" w:rsidRDefault="005405C6" w:rsidP="002E770A">
            <w:pPr>
              <w:pStyle w:val="TAC"/>
              <w:rPr>
                <w:ins w:id="43" w:author="师瑜-ChinaUnicom" w:date="2016-10-31T15:43:00Z"/>
              </w:rPr>
            </w:pPr>
          </w:p>
        </w:tc>
      </w:tr>
      <w:tr w:rsidR="005405C6" w:rsidRPr="005A0806" w:rsidTr="002E770A">
        <w:trPr>
          <w:trHeight w:val="285"/>
          <w:jc w:val="center"/>
          <w:ins w:id="44" w:author="师瑜-ChinaUnicom" w:date="2016-10-31T15:43:00Z"/>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rPr>
                <w:ins w:id="45" w:author="师瑜-ChinaUnicom" w:date="2016-10-31T15:43:00Z"/>
              </w:rPr>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rPr>
                <w:ins w:id="46" w:author="师瑜-ChinaUnicom" w:date="2016-10-31T15:43:00Z"/>
              </w:rPr>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47" w:author="师瑜-ChinaUnicom" w:date="2016-10-31T15:43:00Z"/>
                <w:rFonts w:hint="eastAsia"/>
                <w:lang w:eastAsia="zh-CN"/>
              </w:rPr>
            </w:pPr>
            <w:ins w:id="48" w:author="师瑜-ChinaUnicom" w:date="2016-10-31T15:43:00Z">
              <w:r w:rsidRPr="005A0806">
                <w:rPr>
                  <w:rFonts w:cs="Arial"/>
                </w:rPr>
                <w:t>4</w:t>
              </w:r>
            </w:ins>
            <w:ins w:id="49" w:author="师瑜-ChinaUnicom" w:date="2016-10-31T15:52:00Z">
              <w:r w:rsidR="007B513E">
                <w:rPr>
                  <w:rFonts w:cs="Arial" w:hint="eastAsia"/>
                  <w:lang w:eastAsia="zh-CN"/>
                </w:rPr>
                <w:t>1</w:t>
              </w:r>
            </w:ins>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50" w:author="师瑜-ChinaUnicom" w:date="2016-10-31T15:43:00Z"/>
              </w:rPr>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51" w:author="师瑜-ChinaUnicom" w:date="2016-10-31T15:43:00Z"/>
              </w:rPr>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52" w:author="师瑜-ChinaUnicom" w:date="2016-10-31T15:43:00Z"/>
              </w:rPr>
            </w:pPr>
            <w:ins w:id="53"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54" w:author="师瑜-ChinaUnicom" w:date="2016-10-31T15:43:00Z"/>
              </w:rPr>
            </w:pPr>
            <w:ins w:id="55"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56" w:author="师瑜-ChinaUnicom" w:date="2016-10-31T15:43:00Z"/>
              </w:rPr>
            </w:pPr>
            <w:ins w:id="57" w:author="师瑜-ChinaUnicom" w:date="2016-10-31T15:43:00Z">
              <w:r w:rsidRPr="005A0806">
                <w:rPr>
                  <w:rFonts w:cs="Arial"/>
                </w:rPr>
                <w:t>Yes</w:t>
              </w:r>
            </w:ins>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ins w:id="58" w:author="师瑜-ChinaUnicom" w:date="2016-10-31T15:43:00Z"/>
              </w:rPr>
            </w:pPr>
            <w:ins w:id="59" w:author="师瑜-ChinaUnicom" w:date="2016-10-31T15:43:00Z">
              <w:r w:rsidRPr="005A0806">
                <w:rPr>
                  <w:rFonts w:cs="Arial"/>
                </w:rPr>
                <w:t>Yes</w:t>
              </w:r>
            </w:ins>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rPr>
                <w:ins w:id="60" w:author="师瑜-ChinaUnicom" w:date="2016-10-31T15:43:00Z"/>
              </w:rPr>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rPr>
                <w:ins w:id="61" w:author="师瑜-ChinaUnicom" w:date="2016-10-31T15:43:00Z"/>
              </w:rPr>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Malgun Gothic" w:cs="Arial"/>
                <w:lang w:eastAsia="ko-KR"/>
              </w:rPr>
              <w:t>CA_</w:t>
            </w:r>
            <w:r w:rsidRPr="005A0806">
              <w:rPr>
                <w:rFonts w:cs="Arial"/>
              </w:rPr>
              <w:t>1A</w:t>
            </w:r>
            <w:r w:rsidRPr="005A0806">
              <w:rPr>
                <w:rFonts w:eastAsia="Malgun Gothic" w:cs="Arial"/>
                <w:lang w:eastAsia="ko-KR"/>
              </w:rPr>
              <w:t>-</w:t>
            </w:r>
            <w:r w:rsidRPr="005A0806">
              <w:rPr>
                <w:rFonts w:cs="Arial"/>
              </w:rPr>
              <w:t>3A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60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Malgun Gothic" w:cs="Arial"/>
                <w:lang w:eastAsia="ko-KR"/>
              </w:rPr>
              <w:t>CA_1A-3A-42C</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80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CA_42C Bandwidth combination set 0</w:t>
            </w:r>
            <w:r w:rsidRPr="005A0806">
              <w:rPr>
                <w:rFonts w:cs="Arial"/>
                <w:lang w:eastAsia="zh-CN"/>
              </w:rPr>
              <w:t xml:space="preserve"> </w:t>
            </w:r>
            <w:r w:rsidRPr="005A0806">
              <w:rPr>
                <w:rFonts w:cs="Arial"/>
              </w:rPr>
              <w:t xml:space="preserve">in Table 5.6A.1-1 </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lang w:eastAsia="zh-CN"/>
              </w:rPr>
              <w:t>CA_1A-5A-40A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1</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50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40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CA_1A-5A-7A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Malgun Gothic" w:cs="Arial"/>
                <w:vertAlign w:val="superscript"/>
                <w:lang w:eastAsia="ko-KR"/>
              </w:rPr>
            </w:pPr>
            <w:r w:rsidRPr="005A0806">
              <w:rPr>
                <w:rFonts w:eastAsia="Malgun Gothic" w:cs="Arial"/>
                <w:lang w:eastAsia="ko-KR"/>
              </w:rPr>
              <w:t>CA_1A-5A</w:t>
            </w:r>
            <w:r w:rsidRPr="005A0806">
              <w:rPr>
                <w:rFonts w:eastAsia="Malgun Gothic" w:cs="Arial"/>
                <w:vertAlign w:val="superscript"/>
                <w:lang w:eastAsia="ko-KR"/>
              </w:rPr>
              <w:t xml:space="preserve">6 </w:t>
            </w:r>
          </w:p>
          <w:p w:rsidR="005405C6" w:rsidRPr="005A0806" w:rsidRDefault="005405C6" w:rsidP="002E770A">
            <w:pPr>
              <w:pStyle w:val="TAC"/>
              <w:rPr>
                <w:rFonts w:eastAsia="Malgun Gothic" w:cs="Arial"/>
                <w:vertAlign w:val="superscript"/>
                <w:lang w:eastAsia="ko-KR"/>
              </w:rPr>
            </w:pPr>
            <w:r w:rsidRPr="005A0806">
              <w:rPr>
                <w:rFonts w:eastAsia="Malgun Gothic" w:cs="Arial"/>
                <w:lang w:eastAsia="ko-KR"/>
              </w:rPr>
              <w:t>CA_1A-7A</w:t>
            </w:r>
          </w:p>
          <w:p w:rsidR="005405C6" w:rsidRPr="005A0806" w:rsidRDefault="005405C6" w:rsidP="002E770A">
            <w:pPr>
              <w:pStyle w:val="TAC"/>
            </w:pPr>
            <w:r w:rsidRPr="005A0806">
              <w:rPr>
                <w:rFonts w:eastAsia="Malgun Gothic" w:cs="Arial"/>
                <w:lang w:eastAsia="ko-KR"/>
              </w:rPr>
              <w:t>CA_5A-7A</w:t>
            </w:r>
            <w:r w:rsidRPr="005A0806">
              <w:rPr>
                <w:rFonts w:eastAsia="Malgun Gothic" w:cs="Arial"/>
                <w:vertAlign w:val="superscript"/>
                <w:lang w:eastAsia="ko-KR"/>
              </w:rPr>
              <w:t>6</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1</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lang w:eastAsia="zh-CN"/>
              </w:rPr>
              <w:t>CA_1A-7A-8A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1</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50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CA_1A-7A-20A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CA_1A-7A-28A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55</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zh-CN"/>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Calibri" w:cs="Arial"/>
              </w:rPr>
              <w:t>60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Calibri" w:cs="Arial"/>
              </w:rPr>
              <w:t>1</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zh-CN"/>
              </w:rPr>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zh-CN"/>
              </w:rPr>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CA_1A-7C-28A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80</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zh-CN"/>
              </w:rPr>
              <w:t>7</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See CA_7C Bandwidth Combination Set 2 in Table 5.6A.1-1</w:t>
            </w: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lang w:eastAsia="zh-CN"/>
              </w:rPr>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Calibri" w:cs="Arial"/>
              </w:rPr>
              <w:t>Yes</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CA_1A-8A-11A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40</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11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CA_1A-8A-40A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 xml:space="preserve">Yes </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50</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40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CA_1A-11A-18A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S Mincho"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40</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CA_1A-18A-</w:t>
            </w:r>
            <w:r w:rsidRPr="005A0806">
              <w:lastRenderedPageBreak/>
              <w:t>28A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MS Mincho" w:cs="Arial"/>
              </w:rPr>
            </w:pPr>
            <w:r w:rsidRPr="005A0806">
              <w:rPr>
                <w:rFonts w:eastAsia="MS Mincho" w:cs="Arial"/>
              </w:rPr>
              <w:lastRenderedPageBreak/>
              <w:t>CA_1A-18A</w:t>
            </w:r>
          </w:p>
          <w:p w:rsidR="005405C6" w:rsidRPr="005A0806" w:rsidRDefault="005405C6" w:rsidP="002E770A">
            <w:pPr>
              <w:pStyle w:val="TAC"/>
              <w:rPr>
                <w:rFonts w:eastAsia="MS Mincho" w:cs="Arial"/>
              </w:rPr>
            </w:pPr>
            <w:r w:rsidRPr="005A0806">
              <w:rPr>
                <w:rFonts w:eastAsia="MS Mincho" w:cs="Arial"/>
              </w:rPr>
              <w:lastRenderedPageBreak/>
              <w:t>CA_1A-28A</w:t>
            </w:r>
            <w:r w:rsidRPr="005A0806">
              <w:rPr>
                <w:rFonts w:eastAsia="Malgun Gothic" w:cs="Arial"/>
                <w:vertAlign w:val="superscript"/>
                <w:lang w:eastAsia="ko-KR"/>
              </w:rPr>
              <w:t>6</w:t>
            </w:r>
          </w:p>
          <w:p w:rsidR="005405C6" w:rsidRPr="005A0806" w:rsidRDefault="005405C6" w:rsidP="002E770A">
            <w:pPr>
              <w:pStyle w:val="TAC"/>
            </w:pPr>
            <w:r w:rsidRPr="005A0806">
              <w:rPr>
                <w:rFonts w:eastAsia="MS Mincho" w:cs="Arial"/>
              </w:rPr>
              <w:t>CA_18A-28A</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lastRenderedPageBreak/>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45</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1</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CA_1A-19A-21A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Malgun Gothic" w:cs="Arial"/>
                <w:lang w:eastAsia="ko-KR"/>
              </w:rPr>
            </w:pPr>
            <w:r w:rsidRPr="005A0806">
              <w:rPr>
                <w:rFonts w:eastAsia="Malgun Gothic" w:cs="Arial"/>
                <w:lang w:eastAsia="ko-KR"/>
              </w:rPr>
              <w:t>CA_1A-19A</w:t>
            </w:r>
            <w:r w:rsidRPr="005A0806">
              <w:rPr>
                <w:rFonts w:eastAsia="Malgun Gothic" w:cs="Arial"/>
                <w:vertAlign w:val="superscript"/>
                <w:lang w:eastAsia="ko-KR"/>
              </w:rPr>
              <w:t>6</w:t>
            </w:r>
          </w:p>
          <w:p w:rsidR="005405C6" w:rsidRPr="005A0806" w:rsidRDefault="005405C6" w:rsidP="002E770A">
            <w:pPr>
              <w:pStyle w:val="TAC"/>
              <w:rPr>
                <w:rFonts w:eastAsia="Malgun Gothic" w:cs="Arial"/>
                <w:lang w:eastAsia="ko-KR"/>
              </w:rPr>
            </w:pPr>
            <w:r w:rsidRPr="005A0806">
              <w:rPr>
                <w:rFonts w:eastAsia="Malgun Gothic" w:cs="Arial"/>
                <w:lang w:eastAsia="ko-KR"/>
              </w:rPr>
              <w:t>CA_1A-21A</w:t>
            </w:r>
          </w:p>
          <w:p w:rsidR="005405C6" w:rsidRPr="005A0806" w:rsidRDefault="005405C6" w:rsidP="002E770A">
            <w:pPr>
              <w:pStyle w:val="TAC"/>
            </w:pPr>
            <w:r w:rsidRPr="005A0806">
              <w:rPr>
                <w:rFonts w:eastAsia="Malgun Gothic" w:cs="Arial"/>
                <w:lang w:eastAsia="ko-KR"/>
              </w:rPr>
              <w:t>CA_19A-21A</w:t>
            </w:r>
            <w:r w:rsidRPr="005A0806">
              <w:rPr>
                <w:rFonts w:eastAsia="Malgun Gothic" w:cs="Arial"/>
                <w:vertAlign w:val="superscript"/>
                <w:lang w:eastAsia="ko-KR"/>
              </w:rPr>
              <w:t>6</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CA_1A-19A-28A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45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w:t>
            </w:r>
            <w:r w:rsidRPr="005A0806">
              <w:rPr>
                <w:rFonts w:cs="Arial"/>
              </w:rPr>
              <w:t>1A</w:t>
            </w:r>
            <w:r w:rsidRPr="005A0806">
              <w:rPr>
                <w:rFonts w:eastAsia="Malgun Gothic" w:cs="Arial"/>
                <w:lang w:eastAsia="ko-KR"/>
              </w:rPr>
              <w:t>-</w:t>
            </w:r>
            <w:r w:rsidRPr="005A0806">
              <w:rPr>
                <w:rFonts w:cs="Arial"/>
              </w:rPr>
              <w:t>19A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55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CA_1A-</w:t>
            </w:r>
            <w:r w:rsidRPr="005A0806">
              <w:rPr>
                <w:rFonts w:cs="Arial"/>
              </w:rPr>
              <w:t>19</w:t>
            </w:r>
            <w:r w:rsidRPr="005A0806">
              <w:rPr>
                <w:rFonts w:eastAsia="Malgun Gothic" w:cs="Arial"/>
                <w:lang w:eastAsia="ko-KR"/>
              </w:rPr>
              <w:t>A-42C</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75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CA_42C Bandwidth combination set 0 in Table 5.4.2A.1-1</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w:t>
            </w:r>
            <w:r w:rsidRPr="005A0806">
              <w:rPr>
                <w:rFonts w:cs="Arial"/>
              </w:rPr>
              <w:t>1A</w:t>
            </w:r>
            <w:r w:rsidRPr="005A0806">
              <w:rPr>
                <w:rFonts w:eastAsia="Malgun Gothic" w:cs="Arial"/>
                <w:lang w:eastAsia="ko-KR"/>
              </w:rPr>
              <w:t>-</w:t>
            </w:r>
            <w:r w:rsidRPr="005A0806">
              <w:rPr>
                <w:rFonts w:cs="Arial"/>
              </w:rPr>
              <w:t>21A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55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21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w:t>
            </w:r>
            <w:r w:rsidRPr="005A0806">
              <w:rPr>
                <w:rFonts w:cs="Arial"/>
                <w:lang w:eastAsia="zh-CN"/>
              </w:rPr>
              <w:t>1</w:t>
            </w:r>
            <w:r w:rsidRPr="005A0806">
              <w:rPr>
                <w:rFonts w:cs="Arial"/>
              </w:rPr>
              <w:t>A</w:t>
            </w:r>
            <w:r w:rsidRPr="005A0806">
              <w:rPr>
                <w:rFonts w:eastAsia="Malgun Gothic" w:cs="Arial"/>
                <w:lang w:eastAsia="ko-KR"/>
              </w:rPr>
              <w:t>-</w:t>
            </w:r>
            <w:r w:rsidRPr="005A0806">
              <w:rPr>
                <w:rFonts w:cs="Arial"/>
              </w:rPr>
              <w:t>41A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en-GB"/>
              </w:rPr>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41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CA_1A-</w:t>
            </w:r>
            <w:r w:rsidRPr="005A0806">
              <w:rPr>
                <w:rFonts w:cs="Arial"/>
              </w:rPr>
              <w:t>21</w:t>
            </w:r>
            <w:r w:rsidRPr="005A0806">
              <w:rPr>
                <w:rFonts w:eastAsia="Malgun Gothic" w:cs="Arial"/>
                <w:lang w:eastAsia="ko-KR"/>
              </w:rPr>
              <w:t>A-42C</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75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21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CA_42C Bandwidth combination set 0 in Table 5.4.2A.1-1</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CA_2A-4A-5A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CA_2A-2A-4A-</w:t>
            </w:r>
            <w:r w:rsidRPr="005A0806">
              <w:rPr>
                <w:rFonts w:cs="Arial"/>
                <w:lang w:eastAsia="zh-CN"/>
              </w:rPr>
              <w:t>5</w:t>
            </w:r>
            <w:r w:rsidRPr="005A0806">
              <w:rPr>
                <w:rFonts w:cs="Arial"/>
              </w:rPr>
              <w:t>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CA_2A-2A Bandwidth Combination Set 0 in Table 5.4.2A.1-3</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70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CA_2A-4A-7A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Malgun Gothic" w:cs="Arial"/>
                <w:lang w:eastAsia="ko-KR"/>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ko-KR"/>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60</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ko-KR"/>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ko-KR"/>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CA_2A-4A-4A-</w:t>
            </w:r>
            <w:r w:rsidRPr="005A0806">
              <w:rPr>
                <w:rFonts w:cs="Arial"/>
                <w:lang w:eastAsia="zh-CN"/>
              </w:rPr>
              <w:t>5</w:t>
            </w:r>
            <w:r w:rsidRPr="005A0806">
              <w:rPr>
                <w:rFonts w:cs="Arial"/>
              </w:rPr>
              <w:t>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70</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CA_4A-4A Bandwidth Combination Set 0 in Table 5.4.2A.1-3</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CA_2A-4A-12A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Malgun Gothic" w:cs="Arial"/>
                <w:lang w:eastAsia="ko-KR"/>
              </w:rPr>
            </w:pPr>
            <w:r w:rsidRPr="005A0806">
              <w:rPr>
                <w:rFonts w:eastAsia="Malgun Gothic" w:cs="Arial"/>
                <w:lang w:eastAsia="ko-KR"/>
              </w:rPr>
              <w:t>CA_2A-4A</w:t>
            </w:r>
          </w:p>
          <w:p w:rsidR="005405C6" w:rsidRPr="005A0806" w:rsidRDefault="005405C6" w:rsidP="002E770A">
            <w:pPr>
              <w:pStyle w:val="TAC"/>
            </w:pPr>
            <w:r w:rsidRPr="005A0806">
              <w:rPr>
                <w:rFonts w:eastAsia="Malgun Gothic" w:cs="Arial"/>
                <w:lang w:eastAsia="ko-KR"/>
              </w:rPr>
              <w:t>CA_4A-12A</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CA_2A-2A-4A-12A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t>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t xml:space="preserve">See CA_2A-2A Bandwidth Combination Set 0 in Table </w:t>
            </w:r>
            <w:r w:rsidRPr="005A0806">
              <w:rPr>
                <w:rFonts w:cs="Arial"/>
              </w:rPr>
              <w:t>5.4.2A.1</w:t>
            </w:r>
            <w:r w:rsidRPr="005A0806">
              <w:t>-3</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70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lastRenderedPageBreak/>
              <w:t>CA_2A-4A-4A-12A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70</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CA_4A-4A Bandwidth Combination Set 0 in Table 5.4.2A.1-3</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CA_2A-4A-13A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CA_2A-4A-29A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CA_2A-4A-30A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30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CA_2A-5A-12A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CA_2A-2A-</w:t>
            </w:r>
            <w:r w:rsidRPr="005A0806">
              <w:rPr>
                <w:rFonts w:cs="Arial"/>
                <w:lang w:eastAsia="zh-CN"/>
              </w:rPr>
              <w:t>5</w:t>
            </w:r>
            <w:r w:rsidRPr="005A0806">
              <w:rPr>
                <w:rFonts w:cs="Arial"/>
              </w:rPr>
              <w:t>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CA_2A-2A Bandwidth Combination Set 0 in Table 5.4.2A.1-3</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CA_2A-5A-12</w:t>
            </w:r>
            <w:r w:rsidRPr="005A0806">
              <w:rPr>
                <w:rFonts w:cs="Arial"/>
                <w:lang w:eastAsia="zh-CN"/>
              </w:rPr>
              <w:t>B</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w:t>
            </w:r>
            <w:r w:rsidRPr="005A0806">
              <w:rPr>
                <w:rFonts w:cs="Arial"/>
                <w:lang w:eastAsia="zh-CN"/>
              </w:rPr>
              <w:t>12B</w:t>
            </w:r>
            <w:r w:rsidRPr="005A0806">
              <w:rPr>
                <w:rFonts w:cs="Arial"/>
              </w:rPr>
              <w:t xml:space="preserve"> Bandwidth Combination Set 0 in Table 5.4.2A.1-</w:t>
            </w:r>
            <w:r w:rsidRPr="005A0806">
              <w:rPr>
                <w:rFonts w:cs="Arial"/>
                <w:lang w:eastAsia="zh-CN"/>
              </w:rPr>
              <w:t>1</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CA_2A-5A-13A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Malgun Gothic" w:cs="Arial"/>
                <w:lang w:eastAsia="ko-KR"/>
              </w:rPr>
              <w:t>CA_2A-13A</w:t>
            </w:r>
            <w:r w:rsidRPr="005A0806">
              <w:rPr>
                <w:rFonts w:eastAsia="Malgun Gothic" w:cs="Arial"/>
                <w:vertAlign w:val="superscript"/>
                <w:lang w:eastAsia="ko-KR"/>
              </w:rPr>
              <w:t>6</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CA_2A-5A-29A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29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CA_2A-5A-30A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CA_2C-5A-30A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CA_2C in Table 5.4.2A.1-1 Bandwidth combination set 0</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30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CA_2A-7A-12A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ko-KR"/>
              </w:rPr>
              <w:t>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ko-KR"/>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ko-KR"/>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CA_2A-12A-30A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CA_2C-12A-30A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CA_2C in Table 5.4.2A.1-1 Bandwidth combination set 0</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30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CA_2A-29A-30A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CA_2C-29A-30A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CA_2C in Table 5.4.2A.1-1 Bandwidth Combination set 0</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29</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30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CA_3A-5A-40A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CA_3A-7A-8A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40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50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1</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CA_3A-7A-20A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cs="Arial"/>
                <w:lang w:eastAsia="zh-CN"/>
              </w:rPr>
            </w:pPr>
            <w:r w:rsidRPr="005A0806">
              <w:rPr>
                <w:rFonts w:cs="Arial"/>
                <w:lang w:eastAsia="zh-CN"/>
              </w:rPr>
              <w:t>CA_3A-7A</w:t>
            </w:r>
          </w:p>
          <w:p w:rsidR="005405C6" w:rsidRPr="005A0806" w:rsidRDefault="005405C6" w:rsidP="002E770A">
            <w:pPr>
              <w:pStyle w:val="TAC"/>
            </w:pPr>
            <w:r w:rsidRPr="005A0806">
              <w:rPr>
                <w:rFonts w:cs="Arial"/>
                <w:lang w:eastAsia="zh-CN"/>
              </w:rPr>
              <w:t>CA_3A-20A CA_7A-20A</w:t>
            </w:r>
            <w:r w:rsidRPr="005A0806">
              <w:rPr>
                <w:rFonts w:eastAsia="Malgun Gothic" w:cs="Arial"/>
                <w:vertAlign w:val="superscript"/>
                <w:lang w:eastAsia="ko-KR"/>
              </w:rPr>
              <w:t>6</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CA_3A-7A-28A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cs="Arial"/>
              </w:rPr>
            </w:pPr>
            <w:r w:rsidRPr="005A0806">
              <w:rPr>
                <w:rFonts w:cs="Arial"/>
              </w:rPr>
              <w:t>CA_3A-7A</w:t>
            </w:r>
          </w:p>
          <w:p w:rsidR="005405C6" w:rsidRPr="005A0806" w:rsidRDefault="005405C6" w:rsidP="002E770A">
            <w:pPr>
              <w:pStyle w:val="TAC"/>
            </w:pPr>
            <w:r w:rsidRPr="005A0806">
              <w:rPr>
                <w:rFonts w:cs="Arial"/>
              </w:rPr>
              <w:t>CA_7A-28A</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28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CA_3A-7C-28A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8</w:t>
            </w:r>
            <w:r w:rsidRPr="005A0806">
              <w:rPr>
                <w:rFonts w:cs="Arial"/>
              </w:rPr>
              <w:t>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7</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CA_7C Bandwidth Combination Set 2 in Table 5.4.2A.1-1</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28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CA_3C-7A-28A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eastAsia="Calibri" w:cs="Arial"/>
              </w:rPr>
              <w:t>3</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eastAsia="Calibri" w:cs="Arial"/>
              </w:rPr>
              <w:t xml:space="preserve">See CA_3C Bandwidth Combination Set 0 in Table </w:t>
            </w:r>
            <w:r w:rsidRPr="005A0806">
              <w:rPr>
                <w:rFonts w:cs="Arial"/>
              </w:rPr>
              <w:t>5.4.2A.1</w:t>
            </w:r>
            <w:r w:rsidRPr="005A0806">
              <w:rPr>
                <w:rFonts w:eastAsia="Calibri" w:cs="Arial"/>
              </w:rPr>
              <w:t>-1</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80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eastAsia="Calibri" w:cs="Arial"/>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eastAsia="Calibri" w:cs="Arial"/>
              </w:rPr>
              <w:t>28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CA_3C-7C-28A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eastAsia="Calibri" w:cs="Arial"/>
              </w:rPr>
              <w:t>3</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eastAsia="Calibri" w:cs="Arial"/>
              </w:rPr>
              <w:t xml:space="preserve">See CA_3C Bandwidth Combination Set 0 in Table </w:t>
            </w:r>
            <w:r w:rsidRPr="005A0806">
              <w:rPr>
                <w:rFonts w:cs="Arial"/>
              </w:rPr>
              <w:t>5.4.2A.1</w:t>
            </w:r>
            <w:r w:rsidRPr="005A0806">
              <w:rPr>
                <w:rFonts w:eastAsia="Calibri" w:cs="Arial"/>
              </w:rPr>
              <w:t>-1</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100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eastAsia="Calibri" w:cs="Arial"/>
              </w:rPr>
              <w:t>7</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eastAsia="Calibri" w:cs="Arial"/>
              </w:rPr>
              <w:t xml:space="preserve">See CA_7C Bandwidth Combination Set 2 in Table </w:t>
            </w:r>
            <w:r w:rsidRPr="005A0806">
              <w:rPr>
                <w:rFonts w:cs="Arial"/>
              </w:rPr>
              <w:t>5.4.2A.1</w:t>
            </w:r>
            <w:r w:rsidRPr="005A0806">
              <w:rPr>
                <w:rFonts w:eastAsia="Calibri" w:cs="Arial"/>
              </w:rPr>
              <w:t>-1</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eastAsia="Calibri" w:cs="Arial"/>
              </w:rPr>
              <w:t>28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eastAsia="Calibri"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CA_3A-7A-38A</w:t>
            </w:r>
            <w:r w:rsidRPr="005A0806">
              <w:rPr>
                <w:rFonts w:cs="Arial"/>
                <w:vertAlign w:val="superscript"/>
              </w:rPr>
              <w:t>7</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CA_3A-8A-40A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40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w:t>
            </w:r>
            <w:r w:rsidRPr="005A0806">
              <w:rPr>
                <w:rFonts w:cs="Arial"/>
              </w:rPr>
              <w:t>3A</w:t>
            </w:r>
            <w:r w:rsidRPr="005A0806">
              <w:rPr>
                <w:rFonts w:eastAsia="Malgun Gothic" w:cs="Arial"/>
                <w:lang w:eastAsia="ko-KR"/>
              </w:rPr>
              <w:t>-</w:t>
            </w:r>
            <w:r w:rsidRPr="005A0806">
              <w:rPr>
                <w:rFonts w:cs="Arial"/>
              </w:rPr>
              <w:t>19A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55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eastAsia="Malgun Gothic" w:cs="Arial"/>
                <w:lang w:eastAsia="ko-KR"/>
              </w:rPr>
              <w:t>CA_</w:t>
            </w:r>
            <w:r w:rsidRPr="005A0806">
              <w:rPr>
                <w:rFonts w:cs="Arial"/>
              </w:rPr>
              <w:t>3</w:t>
            </w:r>
            <w:r w:rsidRPr="005A0806">
              <w:rPr>
                <w:rFonts w:eastAsia="Malgun Gothic" w:cs="Arial"/>
                <w:lang w:eastAsia="ko-KR"/>
              </w:rPr>
              <w:t>A-</w:t>
            </w:r>
            <w:r w:rsidRPr="005A0806">
              <w:rPr>
                <w:rFonts w:cs="Arial"/>
              </w:rPr>
              <w:t>19</w:t>
            </w:r>
            <w:r w:rsidRPr="005A0806">
              <w:rPr>
                <w:rFonts w:eastAsia="Malgun Gothic" w:cs="Arial"/>
                <w:lang w:eastAsia="ko-KR"/>
              </w:rPr>
              <w:t>A-42C</w:t>
            </w:r>
          </w:p>
        </w:tc>
        <w:tc>
          <w:tcPr>
            <w:tcW w:w="144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75</w:t>
            </w:r>
          </w:p>
        </w:tc>
        <w:tc>
          <w:tcPr>
            <w:tcW w:w="1269" w:type="dxa"/>
            <w:vMerge w:val="restart"/>
            <w:tcBorders>
              <w:top w:val="nil"/>
              <w:left w:val="single" w:sz="8" w:space="0" w:color="auto"/>
              <w:right w:val="single" w:sz="8" w:space="0" w:color="auto"/>
            </w:tcBorders>
            <w:shd w:val="clear" w:color="auto" w:fill="auto"/>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CA_42C Bandwidth combination set 0</w:t>
            </w:r>
            <w:r w:rsidRPr="005A0806">
              <w:rPr>
                <w:rFonts w:cs="Arial"/>
                <w:lang w:eastAsia="zh-CN"/>
              </w:rPr>
              <w:t xml:space="preserve"> </w:t>
            </w:r>
            <w:r w:rsidRPr="005A0806">
              <w:rPr>
                <w:rFonts w:cs="Arial"/>
              </w:rPr>
              <w:t>in Table 5.4.2A.1-1</w:t>
            </w:r>
          </w:p>
        </w:tc>
        <w:tc>
          <w:tcPr>
            <w:tcW w:w="11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shd w:val="clear" w:color="auto" w:fill="auto"/>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CA_3A-28A-40A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ko-KR"/>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6</w:t>
            </w:r>
            <w:r w:rsidRPr="005A0806">
              <w:rPr>
                <w:rFonts w:cs="Arial"/>
              </w:rPr>
              <w:t>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2</w:t>
            </w:r>
            <w:r w:rsidRPr="005A0806">
              <w:rPr>
                <w:rFonts w:cs="Arial"/>
              </w:rPr>
              <w:t>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40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zh-CN"/>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ko-KR"/>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hideMark/>
          </w:tcPr>
          <w:p w:rsidR="005405C6" w:rsidRPr="005A0806" w:rsidRDefault="005405C6" w:rsidP="002E770A">
            <w:pPr>
              <w:pStyle w:val="TAC"/>
            </w:pPr>
            <w:r w:rsidRPr="005A0806">
              <w:rPr>
                <w:rFonts w:eastAsia="Malgun Gothic" w:cs="Arial"/>
                <w:lang w:eastAsia="ko-KR"/>
              </w:rPr>
              <w:t>CA_</w:t>
            </w:r>
            <w:r w:rsidRPr="005A0806">
              <w:rPr>
                <w:rFonts w:cs="Arial"/>
              </w:rPr>
              <w:t>3</w:t>
            </w:r>
            <w:r w:rsidRPr="005A0806">
              <w:rPr>
                <w:rFonts w:eastAsia="Malgun Gothic" w:cs="Arial"/>
                <w:lang w:eastAsia="ko-KR"/>
              </w:rPr>
              <w:t>A-</w:t>
            </w:r>
            <w:r w:rsidRPr="005A0806">
              <w:rPr>
                <w:rFonts w:cs="Arial"/>
                <w:lang w:eastAsia="zh-CN"/>
              </w:rPr>
              <w:t>28</w:t>
            </w:r>
            <w:r w:rsidRPr="005A0806">
              <w:rPr>
                <w:rFonts w:eastAsia="Malgun Gothic" w:cs="Arial"/>
                <w:lang w:eastAsia="ko-KR"/>
              </w:rPr>
              <w:t>A-</w:t>
            </w:r>
            <w:r w:rsidRPr="005A0806">
              <w:rPr>
                <w:rFonts w:eastAsia="Malgun Gothic" w:cs="Arial"/>
                <w:lang w:eastAsia="ko-KR"/>
              </w:rPr>
              <w:lastRenderedPageBreak/>
              <w:t>4</w:t>
            </w:r>
            <w:r w:rsidRPr="005A0806">
              <w:rPr>
                <w:rFonts w:cs="Arial"/>
                <w:lang w:eastAsia="zh-CN"/>
              </w:rPr>
              <w:t>0</w:t>
            </w:r>
            <w:r w:rsidRPr="005A0806">
              <w:rPr>
                <w:rFonts w:eastAsia="Malgun Gothic" w:cs="Arial"/>
                <w:lang w:eastAsia="ko-KR"/>
              </w:rPr>
              <w:t>C</w:t>
            </w:r>
          </w:p>
        </w:tc>
        <w:tc>
          <w:tcPr>
            <w:tcW w:w="1449" w:type="dxa"/>
            <w:vMerge w:val="restart"/>
            <w:tcBorders>
              <w:top w:val="nil"/>
              <w:left w:val="single" w:sz="8" w:space="0" w:color="auto"/>
              <w:right w:val="single" w:sz="8" w:space="0" w:color="auto"/>
            </w:tcBorders>
            <w:vAlign w:val="center"/>
            <w:hideMark/>
          </w:tcPr>
          <w:p w:rsidR="005405C6" w:rsidRPr="005A0806" w:rsidRDefault="005405C6" w:rsidP="002E770A">
            <w:pPr>
              <w:pStyle w:val="TAC"/>
            </w:pPr>
            <w:r w:rsidRPr="005A0806">
              <w:rPr>
                <w:rFonts w:cs="Arial"/>
              </w:rPr>
              <w:lastRenderedPageBreak/>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rPr>
            </w:pPr>
            <w:r w:rsidRPr="005A0806">
              <w:rPr>
                <w:rFonts w:cs="Arial"/>
              </w:rPr>
              <w:t>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lang w:eastAsia="zh-CN"/>
              </w:rPr>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lang w:eastAsia="zh-CN"/>
              </w:rPr>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rFonts w:cs="Arial"/>
                <w:lang w:eastAsia="ko-KR"/>
              </w:rPr>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rFonts w:cs="Arial"/>
                <w:lang w:eastAsia="ko-KR"/>
              </w:rPr>
            </w:pPr>
            <w:r w:rsidRPr="005A0806">
              <w:rPr>
                <w:rFonts w:cs="Arial"/>
              </w:rPr>
              <w:t>Yes</w:t>
            </w:r>
          </w:p>
        </w:tc>
        <w:tc>
          <w:tcPr>
            <w:tcW w:w="1169" w:type="dxa"/>
            <w:vMerge w:val="restart"/>
            <w:tcBorders>
              <w:top w:val="nil"/>
              <w:left w:val="single" w:sz="8" w:space="0" w:color="auto"/>
              <w:right w:val="single" w:sz="8" w:space="0" w:color="auto"/>
            </w:tcBorders>
            <w:vAlign w:val="center"/>
            <w:hideMark/>
          </w:tcPr>
          <w:p w:rsidR="005405C6" w:rsidRPr="005A0806" w:rsidRDefault="005405C6" w:rsidP="002E770A">
            <w:pPr>
              <w:pStyle w:val="TAC"/>
            </w:pPr>
            <w:r w:rsidRPr="005A0806">
              <w:t>80</w:t>
            </w:r>
          </w:p>
        </w:tc>
        <w:tc>
          <w:tcPr>
            <w:tcW w:w="1269" w:type="dxa"/>
            <w:vMerge w:val="restart"/>
            <w:tcBorders>
              <w:top w:val="nil"/>
              <w:left w:val="single" w:sz="8" w:space="0" w:color="auto"/>
              <w:right w:val="single" w:sz="8" w:space="0" w:color="auto"/>
            </w:tcBorders>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rPr>
            </w:pPr>
            <w:r w:rsidRPr="005A0806">
              <w:rPr>
                <w:rFonts w:cs="Arial"/>
                <w:lang w:eastAsia="zh-CN"/>
              </w:rPr>
              <w:t>28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lang w:eastAsia="zh-CN"/>
              </w:rPr>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lang w:eastAsia="zh-CN"/>
              </w:rPr>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rFonts w:cs="Arial"/>
                <w:lang w:eastAsia="ko-KR"/>
              </w:rPr>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rFonts w:cs="Arial"/>
                <w:lang w:eastAsia="ko-KR"/>
              </w:rPr>
            </w:pPr>
            <w:r w:rsidRPr="005A0806">
              <w:rPr>
                <w:rFonts w:cs="Arial"/>
                <w:lang w:eastAsia="zh-CN"/>
              </w:rPr>
              <w:t>Yes</w:t>
            </w:r>
          </w:p>
        </w:tc>
        <w:tc>
          <w:tcPr>
            <w:tcW w:w="116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269" w:type="dxa"/>
            <w:vMerge/>
            <w:tcBorders>
              <w:left w:val="single" w:sz="8" w:space="0" w:color="auto"/>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cs="Arial"/>
              </w:rPr>
            </w:pPr>
            <w:r w:rsidRPr="005A0806">
              <w:rPr>
                <w:rFonts w:cs="Arial"/>
                <w:lang w:eastAsia="zh-CN"/>
              </w:rPr>
              <w:t>40</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rPr>
                <w:rFonts w:cs="Arial"/>
                <w:lang w:eastAsia="ko-KR"/>
              </w:rPr>
            </w:pPr>
            <w:r w:rsidRPr="005A0806">
              <w:rPr>
                <w:rFonts w:cs="Arial"/>
              </w:rPr>
              <w:t>See CA_4</w:t>
            </w:r>
            <w:r w:rsidRPr="005A0806">
              <w:rPr>
                <w:rFonts w:cs="Arial"/>
                <w:lang w:eastAsia="zh-CN"/>
              </w:rPr>
              <w:t>0</w:t>
            </w:r>
            <w:r w:rsidRPr="005A0806">
              <w:rPr>
                <w:rFonts w:cs="Arial"/>
              </w:rPr>
              <w:t>C Bandwidth combination set 0</w:t>
            </w:r>
            <w:r w:rsidRPr="005A0806">
              <w:rPr>
                <w:rFonts w:cs="Arial"/>
                <w:lang w:eastAsia="zh-CN"/>
              </w:rPr>
              <w:t xml:space="preserve"> </w:t>
            </w:r>
            <w:r w:rsidRPr="005A0806">
              <w:rPr>
                <w:rFonts w:cs="Arial"/>
              </w:rPr>
              <w:t>in Table 5.4.2A.1-1</w:t>
            </w:r>
          </w:p>
        </w:tc>
        <w:tc>
          <w:tcPr>
            <w:tcW w:w="1169"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eastAsia="Malgun Gothic" w:cs="Arial"/>
                <w:lang w:eastAsia="ko-KR"/>
              </w:rPr>
              <w:t>CA_</w:t>
            </w:r>
            <w:r w:rsidRPr="005A0806">
              <w:rPr>
                <w:rFonts w:cs="Arial"/>
              </w:rPr>
              <w:t>3A</w:t>
            </w:r>
            <w:r w:rsidRPr="005A0806">
              <w:rPr>
                <w:rFonts w:eastAsia="Malgun Gothic" w:cs="Arial"/>
                <w:lang w:eastAsia="ko-KR"/>
              </w:rPr>
              <w:t>-</w:t>
            </w:r>
            <w:r w:rsidRPr="005A0806">
              <w:rPr>
                <w:rFonts w:cs="Arial"/>
              </w:rPr>
              <w:t>41A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3</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rPr>
              <w:t>60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rPr>
                <w:rFonts w:cs="Arial"/>
                <w:lang w:eastAsia="en-GB"/>
              </w:rPr>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41</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lang w:eastAsia="zh-CN"/>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CA_4A-5A-12A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CA_</w:t>
            </w:r>
            <w:r w:rsidRPr="005A0806">
              <w:rPr>
                <w:rFonts w:cs="Arial"/>
                <w:lang w:eastAsia="zh-CN"/>
              </w:rPr>
              <w:t>4</w:t>
            </w:r>
            <w:r w:rsidRPr="005A0806">
              <w:rPr>
                <w:rFonts w:cs="Arial"/>
              </w:rPr>
              <w:t>A-</w:t>
            </w:r>
            <w:r w:rsidRPr="005A0806">
              <w:rPr>
                <w:rFonts w:cs="Arial"/>
                <w:lang w:eastAsia="zh-CN"/>
              </w:rPr>
              <w:t>4</w:t>
            </w:r>
            <w:r w:rsidRPr="005A0806">
              <w:rPr>
                <w:rFonts w:cs="Arial"/>
              </w:rPr>
              <w:t>A-</w:t>
            </w:r>
            <w:r w:rsidRPr="005A0806">
              <w:rPr>
                <w:rFonts w:cs="Arial"/>
                <w:lang w:eastAsia="zh-CN"/>
              </w:rPr>
              <w:t>5</w:t>
            </w:r>
            <w:r w:rsidRPr="005A0806">
              <w:rPr>
                <w:rFonts w:cs="Arial"/>
              </w:rPr>
              <w:t>A-</w:t>
            </w:r>
            <w:r w:rsidRPr="005A0806">
              <w:rPr>
                <w:rFonts w:cs="Arial"/>
                <w:lang w:eastAsia="zh-CN"/>
              </w:rPr>
              <w:t>12</w:t>
            </w:r>
            <w:r w:rsidRPr="005A0806">
              <w:rPr>
                <w:rFonts w:cs="Arial"/>
              </w:rPr>
              <w:t>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lang w:eastAsia="zh-CN"/>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4</w:t>
            </w:r>
          </w:p>
        </w:tc>
        <w:tc>
          <w:tcPr>
            <w:tcW w:w="4049" w:type="dxa"/>
            <w:gridSpan w:val="6"/>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See CA_</w:t>
            </w:r>
            <w:r w:rsidRPr="005A0806">
              <w:rPr>
                <w:rFonts w:cs="Arial"/>
                <w:lang w:eastAsia="zh-CN"/>
              </w:rPr>
              <w:t>4</w:t>
            </w:r>
            <w:r w:rsidRPr="005A0806">
              <w:rPr>
                <w:rFonts w:cs="Arial"/>
              </w:rPr>
              <w:t>A-</w:t>
            </w:r>
            <w:r w:rsidRPr="005A0806">
              <w:rPr>
                <w:rFonts w:cs="Arial"/>
                <w:lang w:eastAsia="zh-CN"/>
              </w:rPr>
              <w:t>4</w:t>
            </w:r>
            <w:r w:rsidRPr="005A0806">
              <w:rPr>
                <w:rFonts w:cs="Arial"/>
              </w:rPr>
              <w:t>A Bandwidth Combination Set 0 in Table 5.4.2A.1-3</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lang w:eastAsia="zh-CN"/>
              </w:rPr>
              <w:t>6</w:t>
            </w:r>
            <w:r w:rsidRPr="005A0806">
              <w:rPr>
                <w:rFonts w:cs="Arial"/>
              </w:rPr>
              <w:t>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CA_4A-5A-13A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13</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CA_4A-5A-</w:t>
            </w:r>
            <w:r w:rsidRPr="005A0806">
              <w:rPr>
                <w:rFonts w:cs="Arial"/>
                <w:lang w:eastAsia="zh-CN"/>
              </w:rPr>
              <w:t>29</w:t>
            </w:r>
            <w:r w:rsidRPr="005A0806">
              <w:rPr>
                <w:rFonts w:cs="Arial"/>
              </w:rPr>
              <w:t>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40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5</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lang w:eastAsia="zh-CN"/>
              </w:rPr>
              <w:t>29</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CA_4A-5A-30A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t>CA_</w:t>
            </w:r>
            <w:r w:rsidRPr="005A0806">
              <w:rPr>
                <w:rFonts w:eastAsia="PMingLiU"/>
                <w:lang w:eastAsia="zh-TW"/>
              </w:rPr>
              <w:t>4</w:t>
            </w:r>
            <w:r w:rsidRPr="005A0806">
              <w:t>A-</w:t>
            </w:r>
            <w:r w:rsidRPr="005A0806">
              <w:rPr>
                <w:rFonts w:eastAsia="PMingLiU"/>
                <w:lang w:eastAsia="zh-TW"/>
              </w:rPr>
              <w:t>4</w:t>
            </w:r>
            <w:r w:rsidRPr="005A0806">
              <w:t>A-5A</w:t>
            </w:r>
            <w:r w:rsidRPr="005A0806">
              <w:rPr>
                <w:rFonts w:eastAsia="PMingLiU"/>
                <w:lang w:eastAsia="zh-TW"/>
              </w:rPr>
              <w:t>-30A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w:t>
            </w:r>
            <w:r w:rsidRPr="005A0806">
              <w:rPr>
                <w:rFonts w:cs="Arial"/>
                <w:lang w:eastAsia="zh-CN"/>
              </w:rPr>
              <w:t>4</w:t>
            </w:r>
            <w:r w:rsidRPr="005A0806">
              <w:rPr>
                <w:rFonts w:cs="Arial"/>
              </w:rPr>
              <w:t>A-</w:t>
            </w:r>
            <w:r w:rsidRPr="005A0806">
              <w:rPr>
                <w:rFonts w:cs="Arial"/>
                <w:lang w:eastAsia="zh-CN"/>
              </w:rPr>
              <w:t>4</w:t>
            </w:r>
            <w:r w:rsidRPr="005A0806">
              <w:rPr>
                <w:rFonts w:cs="Arial"/>
              </w:rPr>
              <w:t>A Bandwidth Combination Set 0 in Table 5.4.2A.1-1</w:t>
            </w:r>
          </w:p>
        </w:tc>
        <w:tc>
          <w:tcPr>
            <w:tcW w:w="11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rPr>
                <w:rFonts w:eastAsia="PMingLiU"/>
                <w:lang w:eastAsia="zh-TW"/>
              </w:rPr>
              <w:t>60</w:t>
            </w:r>
          </w:p>
        </w:tc>
        <w:tc>
          <w:tcPr>
            <w:tcW w:w="12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5</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CA_</w:t>
            </w:r>
            <w:r w:rsidRPr="005A0806">
              <w:rPr>
                <w:rFonts w:eastAsia="PMingLiU"/>
                <w:lang w:eastAsia="zh-TW"/>
              </w:rPr>
              <w:t>4</w:t>
            </w:r>
            <w:r w:rsidRPr="005A0806">
              <w:t>A-7A-</w:t>
            </w:r>
            <w:r w:rsidRPr="005A0806">
              <w:rPr>
                <w:rFonts w:eastAsia="PMingLiU"/>
                <w:lang w:eastAsia="zh-TW"/>
              </w:rPr>
              <w:t>12</w:t>
            </w:r>
            <w:r w:rsidRPr="005A0806">
              <w:t>A</w:t>
            </w:r>
          </w:p>
        </w:tc>
        <w:tc>
          <w:tcPr>
            <w:tcW w:w="1449" w:type="dxa"/>
            <w:vMerge w:val="restart"/>
            <w:tcBorders>
              <w:top w:val="nil"/>
              <w:left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4</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50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1</w:t>
            </w:r>
          </w:p>
        </w:tc>
      </w:tr>
      <w:tr w:rsidR="005405C6" w:rsidRPr="005A0806" w:rsidTr="002E770A">
        <w:trPr>
          <w:trHeight w:val="285"/>
          <w:jc w:val="center"/>
        </w:trPr>
        <w:tc>
          <w:tcPr>
            <w:tcW w:w="1378"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hideMark/>
          </w:tcPr>
          <w:p w:rsidR="005405C6" w:rsidRPr="005A0806" w:rsidRDefault="005405C6" w:rsidP="002E770A">
            <w:pPr>
              <w:pStyle w:val="TAC"/>
            </w:pPr>
            <w:r w:rsidRPr="005A0806">
              <w:rPr>
                <w:rFonts w:cs="Arial"/>
                <w:lang w:eastAsia="zh-CN"/>
              </w:rPr>
              <w:t>12</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CA_4A-12A-30A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12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t>CA_</w:t>
            </w:r>
            <w:r w:rsidRPr="005A0806">
              <w:rPr>
                <w:rFonts w:eastAsia="PMingLiU"/>
                <w:lang w:eastAsia="zh-TW"/>
              </w:rPr>
              <w:t>4</w:t>
            </w:r>
            <w:r w:rsidRPr="005A0806">
              <w:t>A-</w:t>
            </w:r>
            <w:r w:rsidRPr="005A0806">
              <w:rPr>
                <w:rFonts w:eastAsia="PMingLiU"/>
                <w:lang w:eastAsia="zh-TW"/>
              </w:rPr>
              <w:t>4</w:t>
            </w:r>
            <w:r w:rsidRPr="005A0806">
              <w:t>A-</w:t>
            </w:r>
            <w:r w:rsidRPr="005A0806">
              <w:rPr>
                <w:rFonts w:eastAsia="PMingLiU"/>
                <w:lang w:eastAsia="zh-TW"/>
              </w:rPr>
              <w:t>12</w:t>
            </w:r>
            <w:r w:rsidRPr="005A0806">
              <w:t>A</w:t>
            </w:r>
            <w:r w:rsidRPr="005A0806">
              <w:rPr>
                <w:rFonts w:eastAsia="PMingLiU"/>
                <w:lang w:eastAsia="zh-TW"/>
              </w:rPr>
              <w:t>-30A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w:t>
            </w:r>
            <w:r w:rsidRPr="005A0806">
              <w:rPr>
                <w:rFonts w:cs="Arial"/>
                <w:lang w:eastAsia="zh-CN"/>
              </w:rPr>
              <w:t>4</w:t>
            </w:r>
            <w:r w:rsidRPr="005A0806">
              <w:rPr>
                <w:rFonts w:cs="Arial"/>
              </w:rPr>
              <w:t>A-</w:t>
            </w:r>
            <w:r w:rsidRPr="005A0806">
              <w:rPr>
                <w:rFonts w:cs="Arial"/>
                <w:lang w:eastAsia="zh-CN"/>
              </w:rPr>
              <w:t>4</w:t>
            </w:r>
            <w:r w:rsidRPr="005A0806">
              <w:rPr>
                <w:rFonts w:cs="Arial"/>
              </w:rPr>
              <w:t>A Bandwidth Combination Set 0 in Table 5.4.2A.1-1</w:t>
            </w:r>
          </w:p>
        </w:tc>
        <w:tc>
          <w:tcPr>
            <w:tcW w:w="11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rPr>
                <w:rFonts w:eastAsia="PMingLiU"/>
                <w:lang w:eastAsia="zh-TW"/>
              </w:rPr>
              <w:t>60</w:t>
            </w:r>
          </w:p>
        </w:tc>
        <w:tc>
          <w:tcPr>
            <w:tcW w:w="12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rPr>
                <w:rFonts w:eastAsia="PMingLiU"/>
                <w:lang w:eastAsia="zh-TW"/>
              </w:rPr>
              <w:t>12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CA_4A-29A-30A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t>CA_</w:t>
            </w:r>
            <w:r w:rsidRPr="005A0806">
              <w:rPr>
                <w:rFonts w:eastAsia="PMingLiU"/>
                <w:lang w:eastAsia="zh-TW"/>
              </w:rPr>
              <w:t>4</w:t>
            </w:r>
            <w:r w:rsidRPr="005A0806">
              <w:t>A-</w:t>
            </w:r>
            <w:r w:rsidRPr="005A0806">
              <w:rPr>
                <w:rFonts w:eastAsia="PMingLiU"/>
                <w:lang w:eastAsia="zh-TW"/>
              </w:rPr>
              <w:t>4</w:t>
            </w:r>
            <w:r w:rsidRPr="005A0806">
              <w:t>A-</w:t>
            </w:r>
            <w:r w:rsidRPr="005A0806">
              <w:rPr>
                <w:rFonts w:eastAsia="PMingLiU"/>
                <w:lang w:eastAsia="zh-TW"/>
              </w:rPr>
              <w:t>29</w:t>
            </w:r>
            <w:r w:rsidRPr="005A0806">
              <w:t>A</w:t>
            </w:r>
            <w:r w:rsidRPr="005A0806">
              <w:rPr>
                <w:rFonts w:eastAsia="PMingLiU"/>
                <w:lang w:eastAsia="zh-TW"/>
              </w:rPr>
              <w:t>-30A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4</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w:t>
            </w:r>
            <w:r w:rsidRPr="005A0806">
              <w:rPr>
                <w:rFonts w:cs="Arial"/>
                <w:lang w:eastAsia="zh-CN"/>
              </w:rPr>
              <w:t>4</w:t>
            </w:r>
            <w:r w:rsidRPr="005A0806">
              <w:rPr>
                <w:rFonts w:cs="Arial"/>
              </w:rPr>
              <w:t>A-</w:t>
            </w:r>
            <w:r w:rsidRPr="005A0806">
              <w:rPr>
                <w:rFonts w:cs="Arial"/>
                <w:lang w:eastAsia="zh-CN"/>
              </w:rPr>
              <w:t>4</w:t>
            </w:r>
            <w:r w:rsidRPr="005A0806">
              <w:rPr>
                <w:rFonts w:cs="Arial"/>
              </w:rPr>
              <w:t>A Bandwidth Combination Set 0 in Table 5.4.2A.1-1</w:t>
            </w:r>
          </w:p>
        </w:tc>
        <w:tc>
          <w:tcPr>
            <w:tcW w:w="11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rPr>
                <w:rFonts w:eastAsia="PMingLiU"/>
                <w:lang w:eastAsia="zh-TW"/>
              </w:rPr>
              <w:t>60</w:t>
            </w:r>
          </w:p>
        </w:tc>
        <w:tc>
          <w:tcPr>
            <w:tcW w:w="12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rPr>
                <w:rFonts w:eastAsia="PMingLiU"/>
                <w:lang w:eastAsia="zh-TW"/>
              </w:rPr>
            </w:pPr>
            <w:r w:rsidRPr="005A0806">
              <w:rPr>
                <w:rFonts w:eastAsia="PMingLiU"/>
                <w:lang w:eastAsia="zh-TW"/>
              </w:rPr>
              <w:t>29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30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single" w:sz="8" w:space="0" w:color="auto"/>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CA_7A-8A-20A</w:t>
            </w:r>
          </w:p>
        </w:tc>
        <w:tc>
          <w:tcPr>
            <w:tcW w:w="144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w:t>
            </w: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7</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11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40</w:t>
            </w:r>
          </w:p>
        </w:tc>
        <w:tc>
          <w:tcPr>
            <w:tcW w:w="1269" w:type="dxa"/>
            <w:vMerge w:val="restart"/>
            <w:tcBorders>
              <w:top w:val="nil"/>
              <w:left w:val="single" w:sz="8" w:space="0" w:color="auto"/>
              <w:bottom w:val="single" w:sz="8" w:space="0" w:color="000000"/>
              <w:right w:val="single" w:sz="8" w:space="0" w:color="auto"/>
            </w:tcBorders>
            <w:shd w:val="clear" w:color="auto" w:fill="auto"/>
            <w:vAlign w:val="center"/>
            <w:hideMark/>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8</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44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20</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hideMark/>
          </w:tcPr>
          <w:p w:rsidR="005405C6" w:rsidRPr="005A0806" w:rsidRDefault="005405C6" w:rsidP="002E770A">
            <w:pPr>
              <w:pStyle w:val="TAC"/>
            </w:pPr>
            <w:r w:rsidRPr="005A0806">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c>
          <w:tcPr>
            <w:tcW w:w="1269" w:type="dxa"/>
            <w:vMerge/>
            <w:tcBorders>
              <w:top w:val="nil"/>
              <w:left w:val="single" w:sz="8" w:space="0" w:color="auto"/>
              <w:bottom w:val="single" w:sz="8" w:space="0" w:color="000000"/>
              <w:right w:val="single" w:sz="8" w:space="0" w:color="auto"/>
            </w:tcBorders>
            <w:vAlign w:val="center"/>
            <w:hideMark/>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lastRenderedPageBreak/>
              <w:t>CA_7A-20A-38A</w:t>
            </w:r>
            <w:r w:rsidRPr="005A0806">
              <w:rPr>
                <w:rFonts w:cs="Arial"/>
                <w:vertAlign w:val="superscript"/>
              </w:rPr>
              <w:t>8</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7</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60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20</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r w:rsidRPr="005A0806">
              <w:rPr>
                <w:rFonts w:cs="Arial"/>
              </w:rPr>
              <w:t>38</w:t>
            </w:r>
          </w:p>
        </w:tc>
        <w:tc>
          <w:tcPr>
            <w:tcW w:w="1209"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Malgun Gothic" w:cs="Arial"/>
                <w:lang w:eastAsia="ko-KR"/>
              </w:rPr>
              <w:t>CA_</w:t>
            </w:r>
            <w:r w:rsidRPr="005A0806">
              <w:rPr>
                <w:rFonts w:cs="Arial"/>
              </w:rPr>
              <w:t>19A</w:t>
            </w:r>
            <w:r w:rsidRPr="005A0806">
              <w:rPr>
                <w:rFonts w:eastAsia="Malgun Gothic" w:cs="Arial"/>
                <w:lang w:eastAsia="ko-KR"/>
              </w:rPr>
              <w:t>-</w:t>
            </w:r>
            <w:r w:rsidRPr="005A0806">
              <w:rPr>
                <w:rFonts w:cs="Arial"/>
              </w:rPr>
              <w:t>21A</w:t>
            </w:r>
            <w:r w:rsidRPr="005A0806">
              <w:rPr>
                <w:rFonts w:eastAsia="Malgun Gothic" w:cs="Arial"/>
                <w:lang w:eastAsia="ko-KR"/>
              </w:rPr>
              <w:t>-</w:t>
            </w:r>
            <w:r w:rsidRPr="005A0806">
              <w:rPr>
                <w:rFonts w:cs="Arial"/>
              </w:rPr>
              <w:t>42A</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50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21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eastAsia="Malgun Gothic" w:cs="Arial"/>
                <w:lang w:eastAsia="ko-KR"/>
              </w:rPr>
              <w:t>CA_</w:t>
            </w:r>
            <w:r w:rsidRPr="005A0806">
              <w:rPr>
                <w:rFonts w:cs="Arial"/>
              </w:rPr>
              <w:t>19</w:t>
            </w:r>
            <w:r w:rsidRPr="005A0806">
              <w:rPr>
                <w:rFonts w:eastAsia="Malgun Gothic" w:cs="Arial"/>
                <w:lang w:eastAsia="ko-KR"/>
              </w:rPr>
              <w:t>A-</w:t>
            </w:r>
            <w:r w:rsidRPr="005A0806">
              <w:rPr>
                <w:rFonts w:cs="Arial"/>
              </w:rPr>
              <w:t>21</w:t>
            </w:r>
            <w:r w:rsidRPr="005A0806">
              <w:rPr>
                <w:rFonts w:eastAsia="Malgun Gothic" w:cs="Arial"/>
                <w:lang w:eastAsia="ko-KR"/>
              </w:rPr>
              <w:t>A-42C</w:t>
            </w:r>
          </w:p>
        </w:tc>
        <w:tc>
          <w:tcPr>
            <w:tcW w:w="144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rPr>
                <w:rFonts w:cs="Arial"/>
              </w:rPr>
              <w:t>-</w:t>
            </w: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19</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70</w:t>
            </w:r>
          </w:p>
        </w:tc>
        <w:tc>
          <w:tcPr>
            <w:tcW w:w="1269" w:type="dxa"/>
            <w:vMerge w:val="restart"/>
            <w:tcBorders>
              <w:top w:val="nil"/>
              <w:left w:val="single" w:sz="8" w:space="0" w:color="auto"/>
              <w:right w:val="single" w:sz="8" w:space="0" w:color="auto"/>
            </w:tcBorders>
            <w:vAlign w:val="center"/>
          </w:tcPr>
          <w:p w:rsidR="005405C6" w:rsidRPr="005A0806" w:rsidRDefault="005405C6" w:rsidP="002E770A">
            <w:pPr>
              <w:pStyle w:val="TAC"/>
            </w:pPr>
            <w:r w:rsidRPr="005A0806">
              <w:t>0</w:t>
            </w:r>
          </w:p>
        </w:tc>
      </w:tr>
      <w:tr w:rsidR="005405C6" w:rsidRPr="005A0806" w:rsidTr="002E770A">
        <w:trPr>
          <w:trHeight w:val="285"/>
          <w:jc w:val="center"/>
        </w:trPr>
        <w:tc>
          <w:tcPr>
            <w:tcW w:w="1378" w:type="dxa"/>
            <w:vMerge/>
            <w:tcBorders>
              <w:left w:val="single" w:sz="8" w:space="0" w:color="auto"/>
              <w:right w:val="single" w:sz="8" w:space="0" w:color="auto"/>
            </w:tcBorders>
            <w:vAlign w:val="center"/>
          </w:tcPr>
          <w:p w:rsidR="005405C6" w:rsidRPr="005A0806" w:rsidRDefault="005405C6" w:rsidP="002E770A">
            <w:pPr>
              <w:pStyle w:val="TAC"/>
            </w:pPr>
          </w:p>
        </w:tc>
        <w:tc>
          <w:tcPr>
            <w:tcW w:w="1449" w:type="dxa"/>
            <w:vMerge/>
            <w:tcBorders>
              <w:left w:val="single" w:sz="8" w:space="0" w:color="auto"/>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21</w:t>
            </w:r>
          </w:p>
        </w:tc>
        <w:tc>
          <w:tcPr>
            <w:tcW w:w="120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Yes</w:t>
            </w:r>
          </w:p>
        </w:tc>
        <w:tc>
          <w:tcPr>
            <w:tcW w:w="568"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p>
        </w:tc>
        <w:tc>
          <w:tcPr>
            <w:tcW w:w="1169" w:type="dxa"/>
            <w:vMerge/>
            <w:tcBorders>
              <w:left w:val="single" w:sz="8" w:space="0" w:color="auto"/>
              <w:right w:val="single" w:sz="8" w:space="0" w:color="auto"/>
            </w:tcBorders>
            <w:vAlign w:val="center"/>
          </w:tcPr>
          <w:p w:rsidR="005405C6" w:rsidRPr="005A0806" w:rsidRDefault="005405C6" w:rsidP="002E770A">
            <w:pPr>
              <w:pStyle w:val="TAC"/>
            </w:pPr>
          </w:p>
        </w:tc>
        <w:tc>
          <w:tcPr>
            <w:tcW w:w="1269" w:type="dxa"/>
            <w:vMerge/>
            <w:tcBorders>
              <w:left w:val="single" w:sz="8" w:space="0" w:color="auto"/>
              <w:right w:val="single" w:sz="8" w:space="0" w:color="auto"/>
            </w:tcBorders>
            <w:vAlign w:val="center"/>
          </w:tcPr>
          <w:p w:rsidR="005405C6" w:rsidRPr="005A0806" w:rsidRDefault="005405C6" w:rsidP="002E770A">
            <w:pPr>
              <w:pStyle w:val="TAC"/>
            </w:pPr>
          </w:p>
        </w:tc>
      </w:tr>
      <w:tr w:rsidR="005405C6" w:rsidRPr="005A0806" w:rsidTr="002E770A">
        <w:trPr>
          <w:trHeight w:val="285"/>
          <w:jc w:val="center"/>
        </w:trPr>
        <w:tc>
          <w:tcPr>
            <w:tcW w:w="1378"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44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749" w:type="dxa"/>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42</w:t>
            </w:r>
          </w:p>
        </w:tc>
        <w:tc>
          <w:tcPr>
            <w:tcW w:w="4049" w:type="dxa"/>
            <w:gridSpan w:val="6"/>
            <w:tcBorders>
              <w:top w:val="nil"/>
              <w:left w:val="nil"/>
              <w:bottom w:val="single" w:sz="8" w:space="0" w:color="auto"/>
              <w:right w:val="single" w:sz="8" w:space="0" w:color="auto"/>
            </w:tcBorders>
            <w:shd w:val="clear" w:color="auto" w:fill="auto"/>
            <w:vAlign w:val="center"/>
          </w:tcPr>
          <w:p w:rsidR="005405C6" w:rsidRPr="005A0806" w:rsidRDefault="005405C6" w:rsidP="002E770A">
            <w:pPr>
              <w:pStyle w:val="TAC"/>
            </w:pPr>
            <w:r w:rsidRPr="005A0806">
              <w:rPr>
                <w:rFonts w:cs="Arial"/>
              </w:rPr>
              <w:t>See CA_42C Bandwidth combination set 0</w:t>
            </w:r>
            <w:r w:rsidRPr="005A0806">
              <w:rPr>
                <w:rFonts w:cs="Arial"/>
                <w:lang w:eastAsia="zh-CN"/>
              </w:rPr>
              <w:t xml:space="preserve"> </w:t>
            </w:r>
            <w:r w:rsidRPr="005A0806">
              <w:rPr>
                <w:rFonts w:cs="Arial"/>
              </w:rPr>
              <w:t>in Table 5.4.2A.1-1</w:t>
            </w:r>
          </w:p>
        </w:tc>
        <w:tc>
          <w:tcPr>
            <w:tcW w:w="11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c>
          <w:tcPr>
            <w:tcW w:w="1269" w:type="dxa"/>
            <w:vMerge/>
            <w:tcBorders>
              <w:left w:val="single" w:sz="8" w:space="0" w:color="auto"/>
              <w:bottom w:val="single" w:sz="8" w:space="0" w:color="000000"/>
              <w:right w:val="single" w:sz="8" w:space="0" w:color="auto"/>
            </w:tcBorders>
            <w:vAlign w:val="center"/>
          </w:tcPr>
          <w:p w:rsidR="005405C6" w:rsidRPr="005A0806" w:rsidRDefault="005405C6" w:rsidP="002E770A">
            <w:pPr>
              <w:pStyle w:val="TAC"/>
            </w:pPr>
          </w:p>
        </w:tc>
      </w:tr>
      <w:tr w:rsidR="005405C6" w:rsidRPr="005A0806" w:rsidTr="002E770A">
        <w:trPr>
          <w:trHeight w:val="1830"/>
          <w:jc w:val="center"/>
        </w:trPr>
        <w:tc>
          <w:tcPr>
            <w:tcW w:w="100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5405C6" w:rsidRPr="005A0806" w:rsidRDefault="005405C6" w:rsidP="002E770A">
            <w:pPr>
              <w:pStyle w:val="TAN"/>
            </w:pPr>
            <w:r w:rsidRPr="005A0806">
              <w:t>NOTE 1:</w:t>
            </w:r>
            <w:r w:rsidRPr="005A0806">
              <w:rPr>
                <w:rFonts w:cs="Arial"/>
              </w:rPr>
              <w:tab/>
            </w:r>
            <w:r w:rsidRPr="005A0806">
              <w:t>The CA Configuration refers to a combination of an operating band and a CA bandwidth class specified in Table 5.4.2A-1 (the indexing letter). Absence of a CA bandwidth class for an operating band implies support of all classes.</w:t>
            </w:r>
          </w:p>
          <w:p w:rsidR="005405C6" w:rsidRPr="005A0806" w:rsidRDefault="005405C6" w:rsidP="002E770A">
            <w:pPr>
              <w:pStyle w:val="TAN"/>
            </w:pPr>
            <w:r w:rsidRPr="005A0806">
              <w:t>NOTE 2:</w:t>
            </w:r>
            <w:r w:rsidRPr="005A0806">
              <w:rPr>
                <w:rFonts w:cs="Arial"/>
              </w:rPr>
              <w:tab/>
            </w:r>
            <w:r w:rsidRPr="005A0806">
              <w:t>For each band combination, all combinations of indicated bandwidths belong to the set.</w:t>
            </w:r>
          </w:p>
          <w:p w:rsidR="005405C6" w:rsidRPr="005A0806" w:rsidRDefault="005405C6" w:rsidP="002E770A">
            <w:pPr>
              <w:pStyle w:val="TAN"/>
            </w:pPr>
            <w:r w:rsidRPr="005A0806">
              <w:t>NOTE 3:</w:t>
            </w:r>
            <w:r w:rsidRPr="005A0806">
              <w:rPr>
                <w:rFonts w:cs="Arial"/>
              </w:rPr>
              <w:tab/>
            </w:r>
            <w:r w:rsidRPr="005A0806">
              <w:t>For the supported CC bandwidth combinations, the CC downlink and uplink bandwidths are equal.</w:t>
            </w:r>
          </w:p>
          <w:p w:rsidR="005405C6" w:rsidRPr="005A0806" w:rsidRDefault="005405C6" w:rsidP="002E770A">
            <w:pPr>
              <w:pStyle w:val="TAN"/>
            </w:pPr>
            <w:r w:rsidRPr="005A0806">
              <w:t>NOTE 4:</w:t>
            </w:r>
            <w:r w:rsidRPr="005A0806">
              <w:rPr>
                <w:rFonts w:cs="Arial"/>
              </w:rPr>
              <w:tab/>
            </w:r>
            <w:r w:rsidRPr="005A0806">
              <w:t xml:space="preserve">A terminal which supports a DL CA configuration shall support all the lower order </w:t>
            </w:r>
            <w:proofErr w:type="spellStart"/>
            <w:r w:rsidRPr="005A0806">
              <w:t>fallback</w:t>
            </w:r>
            <w:proofErr w:type="spellEnd"/>
            <w:r w:rsidRPr="005A0806">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5405C6" w:rsidRPr="005A0806" w:rsidRDefault="005405C6" w:rsidP="002E770A">
            <w:pPr>
              <w:pStyle w:val="TAN"/>
              <w:rPr>
                <w:rFonts w:cs="Arial"/>
              </w:rPr>
            </w:pPr>
            <w:r w:rsidRPr="005A0806">
              <w:rPr>
                <w:rFonts w:cs="Arial"/>
              </w:rPr>
              <w:t xml:space="preserve">NOTE 5: </w:t>
            </w:r>
            <w:r w:rsidRPr="005A0806">
              <w:rPr>
                <w:rFonts w:cs="Arial"/>
              </w:rPr>
              <w:tab/>
              <w:t>Uplink CA configurations are the configurations supported by the present release of specifications.</w:t>
            </w:r>
          </w:p>
          <w:p w:rsidR="005405C6" w:rsidRPr="005A0806" w:rsidRDefault="005405C6" w:rsidP="002E770A">
            <w:pPr>
              <w:pStyle w:val="TAN"/>
              <w:rPr>
                <w:rFonts w:cs="Arial"/>
              </w:rPr>
            </w:pPr>
            <w:r w:rsidRPr="005A0806">
              <w:rPr>
                <w:rFonts w:cs="Arial"/>
              </w:rPr>
              <w:t xml:space="preserve">NOTE 6: </w:t>
            </w:r>
            <w:r w:rsidRPr="005A0806">
              <w:rPr>
                <w:rFonts w:cs="Arial"/>
              </w:rPr>
              <w:tab/>
              <w:t>If the UE supports uplink CA for corresponding downlink CA it shall support this uplink CA configuration.</w:t>
            </w:r>
          </w:p>
          <w:p w:rsidR="005405C6" w:rsidRPr="005A0806" w:rsidRDefault="005405C6" w:rsidP="002E770A">
            <w:pPr>
              <w:pStyle w:val="TAN"/>
              <w:rPr>
                <w:rFonts w:cs="Arial"/>
              </w:rPr>
            </w:pPr>
            <w:r w:rsidRPr="005A0806">
              <w:rPr>
                <w:rFonts w:cs="Arial"/>
              </w:rPr>
              <w:t>NOTE 7:</w:t>
            </w:r>
            <w:r w:rsidRPr="005A0806">
              <w:rPr>
                <w:rFonts w:cs="Arial"/>
              </w:rPr>
              <w:tab/>
              <w:t>UL carrier shall be supported in Band 3 only. Power imbalance between downlink carriers on Band 7 and Band 38 is assumed to be within [6dB].</w:t>
            </w:r>
          </w:p>
          <w:p w:rsidR="005405C6" w:rsidRDefault="005405C6" w:rsidP="002E770A">
            <w:pPr>
              <w:pStyle w:val="TAN"/>
              <w:rPr>
                <w:ins w:id="62" w:author="师瑜-ChinaUnicom" w:date="2016-10-31T15:49:00Z"/>
                <w:rFonts w:cs="Arial" w:hint="eastAsia"/>
                <w:lang w:eastAsia="zh-CN"/>
              </w:rPr>
            </w:pPr>
            <w:r w:rsidRPr="005A0806">
              <w:rPr>
                <w:rFonts w:cs="Arial"/>
              </w:rPr>
              <w:t>NOTE 8:</w:t>
            </w:r>
            <w:r w:rsidRPr="005A0806">
              <w:rPr>
                <w:rFonts w:cs="Arial"/>
              </w:rPr>
              <w:tab/>
              <w:t>UL carrier shall be supported in Band 20 only. Power imbalance between downlink carriers on Band 7 and Band 38 is assumed to be within [6dB]</w:t>
            </w:r>
          </w:p>
          <w:p w:rsidR="007B513E" w:rsidRPr="007B513E" w:rsidRDefault="007B513E" w:rsidP="002E770A">
            <w:pPr>
              <w:pStyle w:val="TAN"/>
              <w:rPr>
                <w:rFonts w:cs="Arial" w:hint="eastAsia"/>
                <w:lang w:eastAsia="zh-CN"/>
              </w:rPr>
            </w:pPr>
            <w:ins w:id="63" w:author="师瑜-ChinaUnicom" w:date="2016-10-31T15:49:00Z">
              <w:r w:rsidRPr="00315BC9">
                <w:rPr>
                  <w:rFonts w:cs="Arial"/>
                </w:rPr>
                <w:t xml:space="preserve">NOTE </w:t>
              </w:r>
              <w:r w:rsidRPr="00315BC9">
                <w:rPr>
                  <w:rFonts w:cs="Arial" w:hint="eastAsia"/>
                  <w:lang w:eastAsia="zh-CN"/>
                </w:rPr>
                <w:t>9</w:t>
              </w:r>
              <w:r w:rsidRPr="00315BC9">
                <w:rPr>
                  <w:rFonts w:cs="Arial"/>
                </w:rPr>
                <w:t>:</w:t>
              </w:r>
              <w:r w:rsidRPr="00315BC9">
                <w:rPr>
                  <w:rFonts w:cs="Arial"/>
                </w:rPr>
                <w:tab/>
                <w:t>UL carrier is only supported on Band 1 or Band 3 not Band 41 because the fall back mode 1UL/2DL CA_1A-41A has the limitation that UL carrier is only supported on Band 1.</w:t>
              </w:r>
            </w:ins>
          </w:p>
        </w:tc>
      </w:tr>
    </w:tbl>
    <w:p w:rsidR="005405C6" w:rsidRPr="005A0806" w:rsidRDefault="005405C6" w:rsidP="005405C6"/>
    <w:p w:rsidR="005405C6" w:rsidRPr="008C38C5" w:rsidRDefault="005405C6" w:rsidP="005405C6">
      <w:pPr>
        <w:pStyle w:val="Heading3"/>
        <w:ind w:left="0" w:firstLine="0"/>
        <w:rPr>
          <w:rFonts w:hint="eastAsia"/>
          <w:b/>
          <w:noProof/>
          <w:color w:val="FF0000"/>
          <w:sz w:val="36"/>
          <w:szCs w:val="36"/>
          <w:lang w:eastAsia="zh-CN"/>
        </w:rPr>
      </w:pPr>
      <w:bookmarkStart w:id="64" w:name="_Toc424992869"/>
      <w:r>
        <w:rPr>
          <w:b/>
          <w:noProof/>
          <w:color w:val="FF0000"/>
          <w:sz w:val="36"/>
          <w:szCs w:val="36"/>
        </w:rPr>
        <w:t>&lt;&lt;Unchanged sections omitted&gt;&gt;</w:t>
      </w:r>
      <w:bookmarkEnd w:id="64"/>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798" w:rsidRDefault="00AE6798">
      <w:r>
        <w:separator/>
      </w:r>
    </w:p>
  </w:endnote>
  <w:endnote w:type="continuationSeparator" w:id="0">
    <w:p w:rsidR="00AE6798" w:rsidRDefault="00AE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798" w:rsidRDefault="00AE6798">
      <w:r>
        <w:separator/>
      </w:r>
    </w:p>
  </w:footnote>
  <w:footnote w:type="continuationSeparator" w:id="0">
    <w:p w:rsidR="00AE6798" w:rsidRDefault="00AE6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E6798">
      <w:fldChar w:fldCharType="begin"/>
    </w:r>
    <w:r w:rsidR="00AE6798">
      <w:instrText>PAGE</w:instrText>
    </w:r>
    <w:r w:rsidR="00AE6798">
      <w:fldChar w:fldCharType="separate"/>
    </w:r>
    <w:r>
      <w:rPr>
        <w:noProof/>
      </w:rPr>
      <w:t>1</w:t>
    </w:r>
    <w:r w:rsidR="00AE679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B902467"/>
    <w:multiLevelType w:val="hybridMultilevel"/>
    <w:tmpl w:val="7DDE4EBE"/>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2B330E"/>
    <w:multiLevelType w:val="hybridMultilevel"/>
    <w:tmpl w:val="4302F39E"/>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545F1ADB"/>
    <w:multiLevelType w:val="hybridMultilevel"/>
    <w:tmpl w:val="EC0AC274"/>
    <w:lvl w:ilvl="0" w:tplc="FFFFFFFF">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nsid w:val="74220C66"/>
    <w:multiLevelType w:val="hybridMultilevel"/>
    <w:tmpl w:val="6B0288C0"/>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9"/>
  </w:num>
  <w:num w:numId="8">
    <w:abstractNumId w:val="5"/>
  </w:num>
  <w:num w:numId="9">
    <w:abstractNumId w:val="2"/>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05C6"/>
    <w:rsid w:val="00547111"/>
    <w:rsid w:val="00592D74"/>
    <w:rsid w:val="005E2C44"/>
    <w:rsid w:val="00621188"/>
    <w:rsid w:val="006257ED"/>
    <w:rsid w:val="00695808"/>
    <w:rsid w:val="006B46FB"/>
    <w:rsid w:val="006E21FB"/>
    <w:rsid w:val="00792342"/>
    <w:rsid w:val="007977A8"/>
    <w:rsid w:val="007B512A"/>
    <w:rsid w:val="007B513E"/>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862A0"/>
    <w:rsid w:val="00AA2CBC"/>
    <w:rsid w:val="00AC5820"/>
    <w:rsid w:val="00AD1CD8"/>
    <w:rsid w:val="00AE679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2262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5405C6"/>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405C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05C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5405C6"/>
    <w:rPr>
      <w:rFonts w:ascii="Arial" w:hAnsi="Arial"/>
      <w:sz w:val="22"/>
      <w:lang w:val="en-GB" w:eastAsia="en-US"/>
    </w:rPr>
  </w:style>
  <w:style w:type="character" w:customStyle="1" w:styleId="H6Char">
    <w:name w:val="H6 Char"/>
    <w:basedOn w:val="DefaultParagraphFont"/>
    <w:link w:val="H6"/>
    <w:rsid w:val="005405C6"/>
    <w:rPr>
      <w:rFonts w:ascii="Arial" w:hAnsi="Arial"/>
      <w:lang w:val="en-GB" w:eastAsia="en-US"/>
    </w:rPr>
  </w:style>
  <w:style w:type="character" w:customStyle="1" w:styleId="Heading7Char">
    <w:name w:val="Heading 7 Char"/>
    <w:basedOn w:val="DefaultParagraphFont"/>
    <w:link w:val="Heading7"/>
    <w:rsid w:val="005405C6"/>
    <w:rPr>
      <w:rFonts w:ascii="Arial" w:hAnsi="Arial"/>
      <w:lang w:val="en-GB" w:eastAsia="en-US"/>
    </w:rPr>
  </w:style>
  <w:style w:type="character" w:customStyle="1" w:styleId="Heading8Char">
    <w:name w:val="Heading 8 Char"/>
    <w:basedOn w:val="DefaultParagraphFont"/>
    <w:link w:val="Heading8"/>
    <w:rsid w:val="005405C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05C6"/>
    <w:rPr>
      <w:rFonts w:ascii="Arial" w:hAnsi="Arial"/>
      <w:b/>
      <w:noProof/>
      <w:sz w:val="18"/>
      <w:lang w:val="en-GB" w:eastAsia="en-US"/>
    </w:rPr>
  </w:style>
  <w:style w:type="character" w:customStyle="1" w:styleId="TALChar">
    <w:name w:val="TAL Char"/>
    <w:link w:val="TAL"/>
    <w:rsid w:val="005405C6"/>
    <w:rPr>
      <w:rFonts w:ascii="Arial" w:hAnsi="Arial"/>
      <w:sz w:val="18"/>
      <w:lang w:val="en-GB" w:eastAsia="en-US"/>
    </w:rPr>
  </w:style>
  <w:style w:type="character" w:customStyle="1" w:styleId="TACChar">
    <w:name w:val="TAC Char"/>
    <w:link w:val="TAC"/>
    <w:locked/>
    <w:rsid w:val="005405C6"/>
    <w:rPr>
      <w:rFonts w:ascii="Arial" w:hAnsi="Arial"/>
      <w:sz w:val="18"/>
      <w:lang w:val="en-GB" w:eastAsia="en-US"/>
    </w:rPr>
  </w:style>
  <w:style w:type="character" w:customStyle="1" w:styleId="TAHCar">
    <w:name w:val="TAH Car"/>
    <w:basedOn w:val="DefaultParagraphFont"/>
    <w:link w:val="TAH"/>
    <w:rsid w:val="005405C6"/>
    <w:rPr>
      <w:rFonts w:ascii="Arial" w:hAnsi="Arial"/>
      <w:b/>
      <w:sz w:val="18"/>
      <w:lang w:val="en-GB" w:eastAsia="en-US"/>
    </w:rPr>
  </w:style>
  <w:style w:type="character" w:customStyle="1" w:styleId="TANChar">
    <w:name w:val="TAN Char"/>
    <w:link w:val="TAN"/>
    <w:rsid w:val="005405C6"/>
    <w:rPr>
      <w:rFonts w:ascii="Arial" w:hAnsi="Arial"/>
      <w:sz w:val="18"/>
      <w:lang w:val="en-GB" w:eastAsia="en-US"/>
    </w:rPr>
  </w:style>
  <w:style w:type="character" w:customStyle="1" w:styleId="NOChar">
    <w:name w:val="NO Char"/>
    <w:basedOn w:val="DefaultParagraphFont"/>
    <w:link w:val="NO"/>
    <w:rsid w:val="005405C6"/>
    <w:rPr>
      <w:rFonts w:ascii="Times New Roman" w:hAnsi="Times New Roman"/>
      <w:lang w:val="en-GB" w:eastAsia="en-US"/>
    </w:rPr>
  </w:style>
  <w:style w:type="character" w:customStyle="1" w:styleId="THChar">
    <w:name w:val="TH Char"/>
    <w:basedOn w:val="DefaultParagraphFont"/>
    <w:link w:val="TH"/>
    <w:rsid w:val="005405C6"/>
    <w:rPr>
      <w:rFonts w:ascii="Arial" w:hAnsi="Arial"/>
      <w:b/>
      <w:lang w:val="en-GB" w:eastAsia="en-US"/>
    </w:rPr>
  </w:style>
  <w:style w:type="character" w:customStyle="1" w:styleId="EXCar">
    <w:name w:val="EX Car"/>
    <w:link w:val="EX"/>
    <w:rsid w:val="005405C6"/>
    <w:rPr>
      <w:rFonts w:ascii="Times New Roman" w:hAnsi="Times New Roman"/>
      <w:lang w:val="en-GB" w:eastAsia="en-US"/>
    </w:rPr>
  </w:style>
  <w:style w:type="character" w:customStyle="1" w:styleId="B1Char">
    <w:name w:val="B1 Char"/>
    <w:link w:val="B1"/>
    <w:rsid w:val="005405C6"/>
    <w:rPr>
      <w:rFonts w:ascii="Times New Roman" w:hAnsi="Times New Roman"/>
      <w:lang w:val="en-GB" w:eastAsia="en-US"/>
    </w:rPr>
  </w:style>
  <w:style w:type="character" w:customStyle="1" w:styleId="EditorsNoteChar">
    <w:name w:val="Editor's Note Char"/>
    <w:link w:val="EditorsNote"/>
    <w:rsid w:val="005405C6"/>
    <w:rPr>
      <w:rFonts w:ascii="Times New Roman" w:hAnsi="Times New Roman"/>
      <w:color w:val="FF0000"/>
      <w:lang w:val="en-GB" w:eastAsia="en-US"/>
    </w:rPr>
  </w:style>
  <w:style w:type="paragraph" w:styleId="IndexHeading">
    <w:name w:val="index heading"/>
    <w:basedOn w:val="Normal"/>
    <w:next w:val="Normal"/>
    <w:rsid w:val="005405C6"/>
    <w:pPr>
      <w:pBdr>
        <w:top w:val="single" w:sz="12" w:space="0" w:color="auto"/>
      </w:pBdr>
      <w:spacing w:before="360" w:after="240"/>
    </w:pPr>
    <w:rPr>
      <w:rFonts w:eastAsia="Batang"/>
      <w:b/>
      <w:i/>
      <w:sz w:val="26"/>
    </w:rPr>
  </w:style>
  <w:style w:type="paragraph" w:customStyle="1" w:styleId="TAJ">
    <w:name w:val="TAJ"/>
    <w:basedOn w:val="Normal"/>
    <w:rsid w:val="005405C6"/>
    <w:pPr>
      <w:keepNext/>
      <w:keepLines/>
      <w:spacing w:before="60"/>
      <w:jc w:val="center"/>
    </w:pPr>
    <w:rPr>
      <w:rFonts w:ascii="Arial" w:eastAsia="Batang" w:hAnsi="Arial"/>
      <w:b/>
    </w:rPr>
  </w:style>
  <w:style w:type="paragraph" w:styleId="Revision">
    <w:name w:val="Revision"/>
    <w:hidden/>
    <w:semiHidden/>
    <w:rsid w:val="005405C6"/>
    <w:rPr>
      <w:rFonts w:ascii="Times New Roman" w:eastAsia="Batang" w:hAnsi="Times New Roman"/>
      <w:lang w:val="en-GB" w:eastAsia="en-US"/>
    </w:rPr>
  </w:style>
  <w:style w:type="paragraph" w:customStyle="1" w:styleId="Revision1">
    <w:name w:val="Revision1"/>
    <w:hidden/>
    <w:semiHidden/>
    <w:rsid w:val="005405C6"/>
    <w:rPr>
      <w:rFonts w:ascii="Times New Roman" w:eastAsia="Batang" w:hAnsi="Times New Roman"/>
      <w:lang w:val="en-GB" w:eastAsia="en-US"/>
    </w:rPr>
  </w:style>
  <w:style w:type="table" w:styleId="TableGrid">
    <w:name w:val="Table Grid"/>
    <w:basedOn w:val="TableNormal"/>
    <w:rsid w:val="005405C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rsid w:val="005405C6"/>
    <w:pPr>
      <w:keepNext/>
      <w:keepLines/>
      <w:overflowPunct w:val="0"/>
      <w:autoSpaceDE w:val="0"/>
      <w:autoSpaceDN w:val="0"/>
      <w:adjustRightInd w:val="0"/>
      <w:spacing w:after="0"/>
      <w:jc w:val="center"/>
      <w:textAlignment w:val="baseline"/>
    </w:pPr>
    <w:rPr>
      <w:rFonts w:eastAsia="Times New Roman"/>
      <w:lang w:val="en-US" w:eastAsia="ja-JP"/>
    </w:rPr>
  </w:style>
  <w:style w:type="character" w:customStyle="1" w:styleId="CharChar">
    <w:name w:val=" Char Char"/>
    <w:basedOn w:val="DefaultParagraphFont"/>
    <w:rsid w:val="005405C6"/>
    <w:rPr>
      <w:rFonts w:ascii="Arial" w:hAnsi="Arial"/>
      <w:sz w:val="28"/>
      <w:lang w:val="en-GB" w:eastAsia="en-US"/>
    </w:rPr>
  </w:style>
  <w:style w:type="character" w:customStyle="1" w:styleId="TALCar">
    <w:name w:val="TAL Car"/>
    <w:rsid w:val="005405C6"/>
    <w:rPr>
      <w:rFonts w:ascii="Arial" w:eastAsia="MS Mincho" w:hAnsi="Arial" w:cs="CG Times (WN)"/>
      <w:kern w:val="0"/>
      <w:sz w:val="18"/>
      <w:szCs w:val="20"/>
      <w:lang w:val="en-GB" w:eastAsia="ar-SA"/>
    </w:rPr>
  </w:style>
  <w:style w:type="character" w:customStyle="1" w:styleId="CharChar9">
    <w:name w:val=" Char Char9"/>
    <w:rsid w:val="005405C6"/>
    <w:rPr>
      <w:rFonts w:ascii="Arial" w:eastAsia="MS Mincho" w:hAnsi="Arial" w:cs="CG Times (WN)"/>
      <w:kern w:val="0"/>
      <w:sz w:val="22"/>
      <w:szCs w:val="20"/>
      <w:lang w:val="en-GB" w:eastAsia="ar-SA"/>
    </w:rPr>
  </w:style>
  <w:style w:type="character" w:customStyle="1" w:styleId="CharChar3">
    <w:name w:val=" Char Char3"/>
    <w:rsid w:val="005405C6"/>
    <w:rPr>
      <w:rFonts w:ascii="Arial" w:hAnsi="Arial"/>
      <w:sz w:val="22"/>
      <w:lang w:val="en-GB" w:eastAsia="en-US" w:bidi="ar-SA"/>
    </w:rPr>
  </w:style>
  <w:style w:type="character" w:customStyle="1" w:styleId="TACCar">
    <w:name w:val="TAC Car"/>
    <w:rsid w:val="005405C6"/>
    <w:rPr>
      <w:rFonts w:ascii="Arial" w:hAnsi="Arial"/>
      <w:sz w:val="18"/>
      <w:lang w:val="en-GB"/>
    </w:rPr>
  </w:style>
  <w:style w:type="character" w:customStyle="1" w:styleId="TFChar">
    <w:name w:val="TF Char"/>
    <w:link w:val="TF"/>
    <w:rsid w:val="005405C6"/>
    <w:rPr>
      <w:rFonts w:ascii="Arial" w:hAnsi="Arial"/>
      <w:b/>
      <w:lang w:val="en-GB" w:eastAsia="en-US"/>
    </w:rPr>
  </w:style>
  <w:style w:type="character" w:customStyle="1" w:styleId="EXChar">
    <w:name w:val="EX Char"/>
    <w:rsid w:val="005405C6"/>
    <w:rPr>
      <w:lang w:val="en-GB" w:eastAsia="en-US" w:bidi="ar-SA"/>
    </w:rPr>
  </w:style>
  <w:style w:type="paragraph" w:customStyle="1" w:styleId="4">
    <w:name w:val=" (文字) (文字)4"/>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FootnoteTextChar">
    <w:name w:val="Footnote Text Char"/>
    <w:basedOn w:val="DefaultParagraphFont"/>
    <w:link w:val="FootnoteText"/>
    <w:rsid w:val="005405C6"/>
    <w:rPr>
      <w:rFonts w:ascii="Times New Roman" w:hAnsi="Times New Roman"/>
      <w:sz w:val="16"/>
      <w:lang w:val="en-GB" w:eastAsia="en-US"/>
    </w:rPr>
  </w:style>
  <w:style w:type="paragraph" w:customStyle="1" w:styleId="Separation">
    <w:name w:val="Separation"/>
    <w:basedOn w:val="Heading1"/>
    <w:next w:val="Normal"/>
    <w:rsid w:val="005405C6"/>
    <w:pPr>
      <w:pBdr>
        <w:top w:val="none" w:sz="0" w:space="0" w:color="auto"/>
      </w:pBdr>
    </w:pPr>
    <w:rPr>
      <w:rFonts w:eastAsia="Times New Roman"/>
      <w:b/>
      <w:color w:val="0000FF"/>
    </w:rPr>
  </w:style>
  <w:style w:type="character" w:customStyle="1" w:styleId="CommentTextChar">
    <w:name w:val="Comment Text Char"/>
    <w:basedOn w:val="DefaultParagraphFont"/>
    <w:link w:val="CommentText"/>
    <w:rsid w:val="005405C6"/>
    <w:rPr>
      <w:rFonts w:ascii="Times New Roman" w:hAnsi="Times New Roman"/>
      <w:lang w:val="en-GB" w:eastAsia="en-US"/>
    </w:rPr>
  </w:style>
  <w:style w:type="character" w:customStyle="1" w:styleId="CommentSubjectChar">
    <w:name w:val="Comment Subject Char"/>
    <w:basedOn w:val="CommentTextChar"/>
    <w:link w:val="CommentSubject"/>
    <w:rsid w:val="005405C6"/>
    <w:rPr>
      <w:rFonts w:ascii="Times New Roman" w:hAnsi="Times New Roman"/>
      <w:b/>
      <w:bCs/>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405C6"/>
    <w:rPr>
      <w:rFonts w:ascii="Arial" w:hAnsi="Arial"/>
      <w:sz w:val="28"/>
      <w:lang w:val="en-GB" w:eastAsia="en-US"/>
    </w:rPr>
  </w:style>
  <w:style w:type="character" w:customStyle="1" w:styleId="EditorsNoteChar1">
    <w:name w:val="Editor's Note Char1"/>
    <w:rsid w:val="005405C6"/>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5405C6"/>
    <w:rPr>
      <w:rFonts w:ascii="Arial" w:hAnsi="Arial"/>
      <w:sz w:val="36"/>
      <w:lang w:val="en-GB" w:eastAsia="en-US"/>
    </w:rPr>
  </w:style>
  <w:style w:type="character" w:customStyle="1" w:styleId="Heading6Char">
    <w:name w:val="Heading 6 Char"/>
    <w:aliases w:val="T1 Char,Header 6 Char"/>
    <w:link w:val="Heading6"/>
    <w:rsid w:val="005405C6"/>
    <w:rPr>
      <w:rFonts w:ascii="Arial" w:hAnsi="Arial"/>
      <w:lang w:val="en-GB" w:eastAsia="en-US"/>
    </w:rPr>
  </w:style>
  <w:style w:type="character" w:customStyle="1" w:styleId="Heading9Char">
    <w:name w:val="Heading 9 Char"/>
    <w:link w:val="Heading9"/>
    <w:rsid w:val="005405C6"/>
    <w:rPr>
      <w:rFonts w:ascii="Arial" w:hAnsi="Arial"/>
      <w:sz w:val="36"/>
      <w:lang w:val="en-GB" w:eastAsia="en-US"/>
    </w:rPr>
  </w:style>
  <w:style w:type="character" w:customStyle="1" w:styleId="h5Char2">
    <w:name w:val="h5 Char2"/>
    <w:aliases w:val="Heading5 Char2,Head5 Char2,H5 Char2,M5 Char2,mh2 Char2,Module heading 2 Char2,heading 8 Char2,Numbered Sub-list Char2"/>
    <w:rsid w:val="005405C6"/>
    <w:rPr>
      <w:rFonts w:ascii="Cambria" w:eastAsia="Times New Roman" w:hAnsi="Cambria" w:cs="Times New Roman"/>
      <w:color w:val="243F60"/>
      <w:sz w:val="20"/>
      <w:szCs w:val="20"/>
      <w:lang w:val="en-GB"/>
    </w:rPr>
  </w:style>
  <w:style w:type="character" w:customStyle="1" w:styleId="PLChar">
    <w:name w:val="PL Char"/>
    <w:link w:val="PL"/>
    <w:rsid w:val="005405C6"/>
    <w:rPr>
      <w:rFonts w:ascii="Courier New" w:hAnsi="Courier New"/>
      <w:noProof/>
      <w:sz w:val="16"/>
      <w:lang w:val="en-GB" w:eastAsia="en-US"/>
    </w:rPr>
  </w:style>
  <w:style w:type="character" w:customStyle="1" w:styleId="FooterChar">
    <w:name w:val="Footer Char"/>
    <w:link w:val="Footer"/>
    <w:rsid w:val="005405C6"/>
    <w:rPr>
      <w:rFonts w:ascii="Arial" w:hAnsi="Arial"/>
      <w:b/>
      <w:i/>
      <w:noProof/>
      <w:sz w:val="18"/>
      <w:lang w:val="en-GB" w:eastAsia="en-US"/>
    </w:rPr>
  </w:style>
  <w:style w:type="character" w:customStyle="1" w:styleId="T1Char3">
    <w:name w:val="T1 Char3"/>
    <w:aliases w:val="Header 6 Char Char3"/>
    <w:rsid w:val="005405C6"/>
    <w:rPr>
      <w:rFonts w:ascii="Arial" w:eastAsia="Times New Roman" w:hAnsi="Arial" w:cs="Times New Roman"/>
      <w:sz w:val="20"/>
      <w:szCs w:val="20"/>
      <w:lang w:val="en-GB" w:eastAsia="ja-JP"/>
    </w:rPr>
  </w:style>
  <w:style w:type="character" w:styleId="PageNumber">
    <w:name w:val="page number"/>
    <w:basedOn w:val="DefaultParagraphFont"/>
    <w:rsid w:val="005405C6"/>
  </w:style>
  <w:style w:type="character" w:customStyle="1" w:styleId="PlainTextChar">
    <w:name w:val="Plain Text Char"/>
    <w:link w:val="PlainText"/>
    <w:rsid w:val="005405C6"/>
    <w:rPr>
      <w:rFonts w:ascii="Courier New" w:eastAsia="Times New Roman" w:hAnsi="Courier New"/>
      <w:lang w:val="nb-NO"/>
    </w:rPr>
  </w:style>
  <w:style w:type="paragraph" w:styleId="PlainText">
    <w:name w:val="Plain Text"/>
    <w:basedOn w:val="Normal"/>
    <w:link w:val="PlainTextChar"/>
    <w:rsid w:val="005405C6"/>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5405C6"/>
    <w:rPr>
      <w:rFonts w:ascii="Consolas" w:hAnsi="Consolas"/>
      <w:sz w:val="21"/>
      <w:szCs w:val="21"/>
      <w:lang w:val="en-GB" w:eastAsia="en-US"/>
    </w:rPr>
  </w:style>
  <w:style w:type="character" w:customStyle="1" w:styleId="1">
    <w:name w:val="書式なし (文字)1"/>
    <w:rsid w:val="005405C6"/>
    <w:rPr>
      <w:rFonts w:ascii="MS Mincho" w:hAnsi="Courier New" w:cs="Courier New"/>
      <w:sz w:val="21"/>
      <w:szCs w:val="21"/>
      <w:lang w:val="en-GB" w:eastAsia="en-US"/>
    </w:rPr>
  </w:style>
  <w:style w:type="paragraph" w:customStyle="1" w:styleId="CharCharCharCharChar0">
    <w:name w:val=" Char Char Char Char Char"/>
    <w:semiHidden/>
    <w:rsid w:val="005405C6"/>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
    <w:name w:val=" 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5405C6"/>
    <w:rPr>
      <w:lang w:val="en-GB" w:eastAsia="ja-JP" w:bidi="ar-SA"/>
    </w:rPr>
  </w:style>
  <w:style w:type="paragraph" w:customStyle="1" w:styleId="CharChar1CharChar">
    <w:name w:val=" Char Char1 Char 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5C6"/>
    <w:rPr>
      <w:rFonts w:ascii="Arial" w:hAnsi="Arial"/>
      <w:sz w:val="32"/>
      <w:lang w:val="en-GB" w:eastAsia="ja-JP" w:bidi="ar-SA"/>
    </w:rPr>
  </w:style>
  <w:style w:type="character" w:customStyle="1" w:styleId="CharChar4">
    <w:name w:val=" Char Char4"/>
    <w:rsid w:val="005405C6"/>
    <w:rPr>
      <w:rFonts w:ascii="Courier New" w:hAnsi="Courier New"/>
      <w:lang w:val="nb-NO" w:eastAsia="ja-JP" w:bidi="ar-SA"/>
    </w:rPr>
  </w:style>
  <w:style w:type="character" w:customStyle="1" w:styleId="NOCharChar">
    <w:name w:val="NO Char Char"/>
    <w:rsid w:val="005405C6"/>
    <w:rPr>
      <w:lang w:val="en-GB" w:eastAsia="en-US" w:bidi="ar-SA"/>
    </w:rPr>
  </w:style>
  <w:style w:type="character" w:customStyle="1" w:styleId="NOZchn">
    <w:name w:val="NO Zchn"/>
    <w:rsid w:val="005405C6"/>
    <w:rPr>
      <w:lang w:val="en-GB" w:eastAsia="en-US" w:bidi="ar-SA"/>
    </w:rPr>
  </w:style>
  <w:style w:type="paragraph" w:customStyle="1" w:styleId="CharCharCharCharCharChar">
    <w:name w:val=" Char Char Char Char Char Char"/>
    <w:semiHidden/>
    <w:rsid w:val="005405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sid w:val="005405C6"/>
    <w:rPr>
      <w:rFonts w:ascii="Arial" w:hAnsi="Arial"/>
      <w:lang w:val="en-GB" w:eastAsia="en-US"/>
    </w:rPr>
  </w:style>
  <w:style w:type="paragraph" w:customStyle="1" w:styleId="CarCar">
    <w:name w:val=" Car C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5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5C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5C6"/>
    <w:rPr>
      <w:rFonts w:ascii="Arial" w:hAnsi="Arial"/>
      <w:sz w:val="32"/>
      <w:lang w:val="en-GB" w:eastAsia="en-US" w:bidi="ar-SA"/>
    </w:rPr>
  </w:style>
  <w:style w:type="character" w:customStyle="1" w:styleId="T1Char2">
    <w:name w:val="T1 Char2"/>
    <w:aliases w:val="Header 6 Char Char2"/>
    <w:rsid w:val="005405C6"/>
    <w:rPr>
      <w:rFonts w:ascii="Arial" w:hAnsi="Arial"/>
      <w:lang w:val="en-GB" w:eastAsia="en-US"/>
    </w:rPr>
  </w:style>
  <w:style w:type="paragraph" w:styleId="ListNumber3">
    <w:name w:val="List Number 3"/>
    <w:basedOn w:val="Normal"/>
    <w:rsid w:val="005405C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5C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semiHidden/>
    <w:rsid w:val="005405C6"/>
    <w:rPr>
      <w:rFonts w:ascii="Tahoma" w:hAnsi="Tahoma" w:cs="Tahoma"/>
      <w:shd w:val="clear" w:color="auto" w:fill="000080"/>
      <w:lang w:val="en-GB" w:eastAsia="en-US"/>
    </w:rPr>
  </w:style>
  <w:style w:type="character" w:customStyle="1" w:styleId="CharChar10">
    <w:name w:val=" Char Char10"/>
    <w:semiHidden/>
    <w:rsid w:val="005405C6"/>
    <w:rPr>
      <w:rFonts w:ascii="Times New Roman" w:hAnsi="Times New Roman"/>
      <w:lang w:val="en-GB" w:eastAsia="en-US"/>
    </w:rPr>
  </w:style>
  <w:style w:type="character" w:customStyle="1" w:styleId="CharChar8">
    <w:name w:val=" Char Char8"/>
    <w:semiHidden/>
    <w:rsid w:val="005405C6"/>
    <w:rPr>
      <w:rFonts w:ascii="Times New Roman" w:hAnsi="Times New Roman"/>
      <w:b/>
      <w:bCs/>
      <w:lang w:val="en-GB" w:eastAsia="en-US"/>
    </w:rPr>
  </w:style>
  <w:style w:type="paragraph" w:customStyle="1" w:styleId="a">
    <w:name w:val="修订"/>
    <w:hidden/>
    <w:semiHidden/>
    <w:rsid w:val="005405C6"/>
    <w:rPr>
      <w:rFonts w:ascii="Times New Roman" w:eastAsia="Batang" w:hAnsi="Times New Roman"/>
      <w:lang w:val="en-GB" w:eastAsia="en-US"/>
    </w:rPr>
  </w:style>
  <w:style w:type="character" w:customStyle="1" w:styleId="EndnoteTextChar">
    <w:name w:val="Endnote Text Char"/>
    <w:link w:val="EndnoteText"/>
    <w:rsid w:val="005405C6"/>
    <w:rPr>
      <w:lang w:val="en-GB"/>
    </w:rPr>
  </w:style>
  <w:style w:type="paragraph" w:styleId="EndnoteText">
    <w:name w:val="endnote text"/>
    <w:basedOn w:val="Normal"/>
    <w:link w:val="EndnoteTextChar"/>
    <w:rsid w:val="005405C6"/>
    <w:pPr>
      <w:snapToGrid w:val="0"/>
    </w:pPr>
    <w:rPr>
      <w:rFonts w:ascii="CG Times (WN)" w:hAnsi="CG Times (WN)"/>
      <w:lang w:eastAsia="fr-FR"/>
    </w:rPr>
  </w:style>
  <w:style w:type="character" w:customStyle="1" w:styleId="EndnoteTextChar1">
    <w:name w:val="Endnote Text Char1"/>
    <w:basedOn w:val="DefaultParagraphFont"/>
    <w:rsid w:val="005405C6"/>
    <w:rPr>
      <w:rFonts w:ascii="Times New Roman" w:hAnsi="Times New Roman"/>
      <w:lang w:val="en-GB" w:eastAsia="en-US"/>
    </w:rPr>
  </w:style>
  <w:style w:type="character" w:customStyle="1" w:styleId="10">
    <w:name w:val="文末脚注文字列 (文字)1"/>
    <w:rsid w:val="005405C6"/>
    <w:rPr>
      <w:rFonts w:ascii="Times New Roman" w:hAnsi="Times New Roman"/>
      <w:lang w:val="en-GB" w:eastAsia="en-US"/>
    </w:rPr>
  </w:style>
  <w:style w:type="character" w:styleId="EndnoteReference">
    <w:name w:val="endnote reference"/>
    <w:rsid w:val="005405C6"/>
    <w:rPr>
      <w:vertAlign w:val="superscript"/>
    </w:rPr>
  </w:style>
  <w:style w:type="paragraph" w:customStyle="1" w:styleId="ZK">
    <w:name w:val="ZK"/>
    <w:rsid w:val="005405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5C6"/>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5405C6"/>
    <w:pPr>
      <w:spacing w:after="0"/>
      <w:ind w:left="567" w:hanging="283"/>
    </w:pPr>
    <w:rPr>
      <w:rFonts w:eastAsia="MS Mincho"/>
      <w:lang w:eastAsia="en-GB"/>
    </w:rPr>
  </w:style>
  <w:style w:type="paragraph" w:customStyle="1" w:styleId="11">
    <w:name w:val="修订1"/>
    <w:hidden/>
    <w:semiHidden/>
    <w:rsid w:val="005405C6"/>
    <w:rPr>
      <w:rFonts w:ascii="Times New Roman" w:eastAsia="Batang" w:hAnsi="Times New Roman"/>
      <w:lang w:val="en-GB" w:eastAsia="en-US"/>
    </w:rPr>
  </w:style>
  <w:style w:type="paragraph" w:customStyle="1" w:styleId="CharCharCharCharChar">
    <w:name w:val="Char Char Char Char Char"/>
    <w:semiHidden/>
    <w:rsid w:val="005405C6"/>
    <w:pPr>
      <w:keepNext/>
      <w:numPr>
        <w:numId w:val="10"/>
      </w:numPr>
      <w:tabs>
        <w:tab w:val="clear" w:pos="643"/>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5405C6"/>
    <w:rPr>
      <w:lang w:val="en-GB" w:eastAsia="ja-JP"/>
    </w:rPr>
  </w:style>
  <w:style w:type="paragraph" w:customStyle="1" w:styleId="CharChar1CharChar0">
    <w:name w:val="Char Char1 Char Char"/>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405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405C6"/>
    <w:rPr>
      <w:rFonts w:ascii="Arial" w:hAnsi="Arial"/>
      <w:b/>
      <w:noProof/>
      <w:sz w:val="18"/>
      <w:lang w:val="en-GB" w:eastAsia="ja-JP"/>
    </w:rPr>
  </w:style>
  <w:style w:type="character" w:customStyle="1" w:styleId="CharChar40">
    <w:name w:val="Char Char4"/>
    <w:rsid w:val="005405C6"/>
    <w:rPr>
      <w:rFonts w:ascii="Courier New" w:hAnsi="Courier New"/>
      <w:lang w:val="nb-NO" w:eastAsia="ja-JP"/>
    </w:rPr>
  </w:style>
  <w:style w:type="character" w:customStyle="1" w:styleId="Heading1Char2">
    <w:name w:val="Heading 1 Char2"/>
    <w:rsid w:val="005405C6"/>
    <w:rPr>
      <w:rFonts w:ascii="Arial" w:hAnsi="Arial"/>
      <w:sz w:val="36"/>
      <w:lang w:val="en-GB" w:eastAsia="en-US"/>
    </w:rPr>
  </w:style>
  <w:style w:type="paragraph" w:customStyle="1" w:styleId="CharCharCharCharCharChar0">
    <w:name w:val="Char Char Char Char Char Char"/>
    <w:semiHidden/>
    <w:rsid w:val="005405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semiHidden/>
    <w:rsid w:val="005405C6"/>
    <w:rPr>
      <w:rFonts w:ascii="Tahoma" w:hAnsi="Tahoma"/>
      <w:shd w:val="clear" w:color="auto" w:fill="000080"/>
      <w:lang w:val="en-GB" w:eastAsia="en-US"/>
    </w:rPr>
  </w:style>
  <w:style w:type="character" w:customStyle="1" w:styleId="CharChar100">
    <w:name w:val="Char Char10"/>
    <w:semiHidden/>
    <w:rsid w:val="005405C6"/>
    <w:rPr>
      <w:rFonts w:ascii="Times New Roman" w:hAnsi="Times New Roman"/>
      <w:lang w:val="en-GB" w:eastAsia="en-US"/>
    </w:rPr>
  </w:style>
  <w:style w:type="character" w:customStyle="1" w:styleId="CharChar90">
    <w:name w:val="Char Char9"/>
    <w:semiHidden/>
    <w:rsid w:val="005405C6"/>
    <w:rPr>
      <w:rFonts w:ascii="Tahoma" w:hAnsi="Tahoma"/>
      <w:sz w:val="16"/>
      <w:lang w:val="en-GB" w:eastAsia="en-US"/>
    </w:rPr>
  </w:style>
  <w:style w:type="character" w:customStyle="1" w:styleId="CharChar80">
    <w:name w:val="Char Char8"/>
    <w:semiHidden/>
    <w:rsid w:val="005405C6"/>
    <w:rPr>
      <w:rFonts w:ascii="Times New Roman" w:hAnsi="Times New Roman"/>
      <w:b/>
      <w:lang w:val="en-GB" w:eastAsia="en-US"/>
    </w:rPr>
  </w:style>
  <w:style w:type="character" w:customStyle="1" w:styleId="BalloonTextChar">
    <w:name w:val="Balloon Text Char"/>
    <w:link w:val="BalloonText"/>
    <w:semiHidden/>
    <w:rsid w:val="005405C6"/>
    <w:rPr>
      <w:rFonts w:ascii="Tahoma" w:hAnsi="Tahoma" w:cs="Tahoma"/>
      <w:sz w:val="16"/>
      <w:szCs w:val="16"/>
      <w:lang w:val="en-GB" w:eastAsia="en-US"/>
    </w:rPr>
  </w:style>
  <w:style w:type="character" w:customStyle="1" w:styleId="DocumentMapChar">
    <w:name w:val="Document Map Char"/>
    <w:link w:val="DocumentMap"/>
    <w:semiHidden/>
    <w:rsid w:val="005405C6"/>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405C6"/>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rsid w:val="005405C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405C6"/>
    <w:rPr>
      <w:rFonts w:ascii="Times New Roman" w:eastAsia="Times New Roman" w:hAnsi="Times New Roman"/>
      <w:lang w:val="en-GB" w:eastAsia="ja-JP"/>
    </w:rPr>
  </w:style>
  <w:style w:type="paragraph" w:styleId="BodyTextIndent">
    <w:name w:val="Body Text Indent"/>
    <w:basedOn w:val="Normal"/>
    <w:link w:val="BodyTextIndentChar"/>
    <w:rsid w:val="005405C6"/>
    <w:pPr>
      <w:spacing w:after="120"/>
      <w:ind w:left="283"/>
    </w:pPr>
    <w:rPr>
      <w:rFonts w:eastAsia="Batang"/>
    </w:rPr>
  </w:style>
  <w:style w:type="character" w:customStyle="1" w:styleId="BodyTextIndentChar">
    <w:name w:val="Body Text Indent Char"/>
    <w:basedOn w:val="DefaultParagraphFont"/>
    <w:link w:val="BodyTextIndent"/>
    <w:rsid w:val="005405C6"/>
    <w:rPr>
      <w:rFonts w:ascii="Times New Roman" w:eastAsia="Batang" w:hAnsi="Times New Roman"/>
      <w:lang w:val="en-GB" w:eastAsia="en-US"/>
    </w:rPr>
  </w:style>
  <w:style w:type="paragraph" w:customStyle="1" w:styleId="CharChar2CharChar">
    <w:name w:val=" Char Char2 Char Char"/>
    <w:basedOn w:val="Normal"/>
    <w:rsid w:val="005405C6"/>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5405C6"/>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5405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5405C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5405C6"/>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5405C6"/>
    <w:pPr>
      <w:tabs>
        <w:tab w:val="center" w:pos="4820"/>
        <w:tab w:val="right" w:pos="9640"/>
      </w:tabs>
    </w:pPr>
    <w:rPr>
      <w:rFonts w:eastAsia="Times New Roman"/>
      <w:lang w:eastAsia="ja-JP"/>
    </w:rPr>
  </w:style>
  <w:style w:type="paragraph" w:customStyle="1" w:styleId="Note">
    <w:name w:val="Note"/>
    <w:basedOn w:val="B1"/>
    <w:rsid w:val="005405C6"/>
    <w:pPr>
      <w:overflowPunct w:val="0"/>
      <w:autoSpaceDE w:val="0"/>
      <w:autoSpaceDN w:val="0"/>
      <w:adjustRightInd w:val="0"/>
      <w:textAlignment w:val="baseline"/>
    </w:pPr>
    <w:rPr>
      <w:rFonts w:eastAsia="MS Mincho"/>
      <w:lang w:eastAsia="en-GB"/>
    </w:rPr>
  </w:style>
  <w:style w:type="paragraph" w:customStyle="1" w:styleId="HE">
    <w:name w:val="HE"/>
    <w:basedOn w:val="Normal"/>
    <w:rsid w:val="005405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05C6"/>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5405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405C6"/>
    <w:pPr>
      <w:tabs>
        <w:tab w:val="left" w:pos="360"/>
      </w:tabs>
      <w:ind w:left="360" w:hanging="360"/>
    </w:pPr>
    <w:rPr>
      <w:rFonts w:eastAsia="Batang"/>
    </w:rPr>
  </w:style>
  <w:style w:type="paragraph" w:customStyle="1" w:styleId="Heading3Underrubrik2H3">
    <w:name w:val="Heading 3.Underrubrik2.H3"/>
    <w:basedOn w:val="Heading2Head2A2"/>
    <w:next w:val="Normal"/>
    <w:rsid w:val="005405C6"/>
    <w:pPr>
      <w:spacing w:before="120"/>
      <w:outlineLvl w:val="2"/>
    </w:pPr>
    <w:rPr>
      <w:sz w:val="28"/>
    </w:rPr>
  </w:style>
  <w:style w:type="paragraph" w:customStyle="1" w:styleId="Heading2Head2A2">
    <w:name w:val="Heading 2.Head2A.2"/>
    <w:basedOn w:val="Heading1"/>
    <w:next w:val="Normal"/>
    <w:rsid w:val="005405C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NormalArial">
    <w:name w:val="Normal + Arial"/>
    <w:aliases w:val="9 pt,Right,Right:  0,24 cm,After:  0 pt"/>
    <w:basedOn w:val="Normal"/>
    <w:rsid w:val="005405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0">
    <w:name w:val="Char Char2 Char Char"/>
    <w:basedOn w:val="Normal"/>
    <w:rsid w:val="005405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nt5">
    <w:name w:val="font5"/>
    <w:basedOn w:val="Normal"/>
    <w:rsid w:val="005405C6"/>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5405C6"/>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5405C6"/>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5405C6"/>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5405C6"/>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5405C6"/>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5405C6"/>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5405C6"/>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5405C6"/>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5405C6"/>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5405C6"/>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5405C6"/>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5405C6"/>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5405C6"/>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5405C6"/>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5405C6"/>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5405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5405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5405C6"/>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5405C6"/>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5405C6"/>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EQChar">
    <w:name w:val="EQ Char"/>
    <w:link w:val="EQ"/>
    <w:rsid w:val="005405C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9</Pages>
  <Words>2218</Words>
  <Characters>12646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10</cp:revision>
  <cp:lastPrinted>1900-12-31T16:00:00Z</cp:lastPrinted>
  <dcterms:created xsi:type="dcterms:W3CDTF">2015-08-19T09:34:00Z</dcterms:created>
  <dcterms:modified xsi:type="dcterms:W3CDTF">2016-10-31T08:06:00Z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R5-168036</vt:lpwstr>
  </property>
  <property fmtid="{D5CDD505-2E9C-101B-9397-08002B2CF9AE}" pid="9" name="Spec#">
    <vt:lpwstr>36.521-1</vt:lpwstr>
  </property>
  <property fmtid="{D5CDD505-2E9C-101B-9397-08002B2CF9AE}" pid="10" name="Cr#">
    <vt:lpwstr>2991</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5.4.2A channel bandwidth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